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86F3D" w14:textId="27E1289A" w:rsidR="00ED67EB" w:rsidRPr="00636EA4" w:rsidRDefault="002A0CE9" w:rsidP="0078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           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>КР Билим берүү жана илим министри Алмазбек Бейшеналиев май айынын башында Кыргыз Республикасынын жогорку окуу жайларынын ректорлорунун жана көз карандысыз эк</w:t>
      </w:r>
      <w:r w:rsidR="0078112B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>перттердин делегациясын жетектеп, Америка Кошмо Штаттарына иш сапары менен барып келди. Делегациянын курамы менен  К.И.Скрябин атындагы КУАУнун ректору, КР УИАнын академиги Р</w:t>
      </w:r>
      <w:r w:rsidR="0078112B">
        <w:rPr>
          <w:rFonts w:ascii="Times New Roman" w:hAnsi="Times New Roman" w:cs="Times New Roman"/>
          <w:sz w:val="28"/>
          <w:szCs w:val="28"/>
          <w:lang w:val="ky-KG"/>
        </w:rPr>
        <w:t xml:space="preserve">ысбек 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>Нургазиев да барып</w:t>
      </w:r>
      <w:r w:rsidR="009C74B2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келип, 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>2022-жылдын 1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-майында 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университеттин кафедра башчылары, 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>профессор-окутуучулар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>, студенттер</w:t>
      </w:r>
      <w:r w:rsidR="009C74B2" w:rsidRPr="0078112B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>, группанын старосталары,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лидерлери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катышкан 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чоң 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жыйын өткөрдү. </w:t>
      </w:r>
      <w:r w:rsidR="009C74B2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Жыйында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университеттин ректору</w:t>
      </w:r>
      <w:r w:rsidR="00AC58CB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6EA4">
        <w:rPr>
          <w:rFonts w:ascii="Times New Roman" w:hAnsi="Times New Roman" w:cs="Times New Roman"/>
          <w:sz w:val="28"/>
          <w:szCs w:val="28"/>
          <w:lang w:val="ky-KG"/>
        </w:rPr>
        <w:t>Р.З.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>Нургазиев  профессор-окутуучулардын, кафедра башчылар</w:t>
      </w:r>
      <w:r w:rsidR="00AC58CB" w:rsidRPr="0078112B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жана студенттердин алдына  чоң милдеттеме</w:t>
      </w:r>
      <w:r w:rsidR="009C74B2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лерди 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койду.  Ар бир кафедра, факультет </w:t>
      </w:r>
      <w:r w:rsidR="009C74B2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билим берүүгө инновацияларды киргизүү </w:t>
      </w:r>
      <w:r w:rsidR="0078112B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9C74B2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билим берүү  </w:t>
      </w:r>
      <w:r w:rsidR="009C74B2" w:rsidRPr="00636E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Start U</w:t>
      </w:r>
      <w:r w:rsidR="009C74B2" w:rsidRPr="0078112B"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  <w:t xml:space="preserve">pтарды </w:t>
      </w:r>
      <w:r w:rsidR="009C74B2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ишке киргизүү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боюнча жигердүү  иштөө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="00AC58CB" w:rsidRPr="0078112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бардык шарттар түзүлүп жаткандыгын тастыктады</w:t>
      </w:r>
      <w:r w:rsidR="009C74B2" w:rsidRPr="0078112B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C58CB" w:rsidRPr="0078112B"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  <w:t xml:space="preserve">  </w:t>
      </w:r>
      <w:r w:rsidR="00AD7DCE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41DDE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Ошондой эле, 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чет тилдерин тереңдетип үйрөнүүнү</w:t>
      </w:r>
      <w:r w:rsidR="00636EA4">
        <w:rPr>
          <w:rFonts w:ascii="Times New Roman" w:hAnsi="Times New Roman" w:cs="Times New Roman"/>
          <w:sz w:val="28"/>
          <w:szCs w:val="28"/>
          <w:lang w:val="ky-KG"/>
        </w:rPr>
        <w:t>,</w:t>
      </w:r>
      <w:bookmarkStart w:id="0" w:name="_GoBack"/>
      <w:bookmarkEnd w:id="0"/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күчөтүүнү жана </w:t>
      </w:r>
      <w:r w:rsidR="009C74B2"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811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C74B2" w:rsidRPr="00636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y-KG" w:eastAsia="ru-RU"/>
        </w:rPr>
        <w:t>IT технологияны</w:t>
      </w:r>
      <w:r w:rsidR="009C74B2" w:rsidRPr="00636E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C74B2" w:rsidRPr="00636EA4">
        <w:rPr>
          <w:rFonts w:ascii="Times New Roman" w:hAnsi="Times New Roman" w:cs="Times New Roman"/>
          <w:sz w:val="28"/>
          <w:szCs w:val="28"/>
          <w:lang w:val="ky-KG"/>
        </w:rPr>
        <w:t>жогорку д</w:t>
      </w:r>
      <w:r w:rsidR="0078112B" w:rsidRPr="00636EA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9C74B2" w:rsidRPr="00636EA4">
        <w:rPr>
          <w:rFonts w:ascii="Times New Roman" w:hAnsi="Times New Roman" w:cs="Times New Roman"/>
          <w:sz w:val="28"/>
          <w:szCs w:val="28"/>
          <w:lang w:val="ky-KG"/>
        </w:rPr>
        <w:t>ңгээлде өнүктүрүү бүгүнкү күндүн талабы экендигин</w:t>
      </w:r>
      <w:r w:rsidR="0078112B" w:rsidRPr="00636EA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AC58CB" w:rsidRPr="00636E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мындай программаларды ойлоп таап, иштеп чыккан IT адистиги чоң суроо-талапты жараткан кесипке айланарын</w:t>
      </w:r>
      <w:r w:rsidR="0078112B" w:rsidRPr="00636E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белгиледи.</w:t>
      </w:r>
    </w:p>
    <w:p w14:paraId="310960D1" w14:textId="1534EEB8" w:rsidR="00ED67EB" w:rsidRPr="00636EA4" w:rsidRDefault="0078112B" w:rsidP="009C74B2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36EA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6B962FF7" w14:textId="15B2C2B9" w:rsidR="00ED67EB" w:rsidRPr="0078112B" w:rsidRDefault="0078112B" w:rsidP="00ED67E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8112B"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  <w:t xml:space="preserve"> </w:t>
      </w:r>
    </w:p>
    <w:p w14:paraId="4B1B7EB5" w14:textId="7BBB0792" w:rsidR="00ED67EB" w:rsidRPr="0078112B" w:rsidRDefault="00ED67EB" w:rsidP="00ED67EB">
      <w:pPr>
        <w:tabs>
          <w:tab w:val="left" w:pos="15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sectPr w:rsidR="00ED67EB" w:rsidRPr="0078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C"/>
    <w:rsid w:val="002A0CE9"/>
    <w:rsid w:val="002B7B6C"/>
    <w:rsid w:val="00636EA4"/>
    <w:rsid w:val="0078112B"/>
    <w:rsid w:val="008703ED"/>
    <w:rsid w:val="009C74B2"/>
    <w:rsid w:val="00AC58CB"/>
    <w:rsid w:val="00AD7DCE"/>
    <w:rsid w:val="00B41DDE"/>
    <w:rsid w:val="00B66AFF"/>
    <w:rsid w:val="00E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7537"/>
  <w15:chartTrackingRefBased/>
  <w15:docId w15:val="{CD231295-21F7-4600-856B-599689CE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2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6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0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898962">
          <w:marLeft w:val="480"/>
          <w:marRight w:val="4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0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8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7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Батаканова Светлана</dc:creator>
  <cp:keywords/>
  <dc:description/>
  <cp:lastModifiedBy>Admin</cp:lastModifiedBy>
  <cp:revision>6</cp:revision>
  <dcterms:created xsi:type="dcterms:W3CDTF">2022-05-14T09:15:00Z</dcterms:created>
  <dcterms:modified xsi:type="dcterms:W3CDTF">2022-05-14T10:09:00Z</dcterms:modified>
</cp:coreProperties>
</file>