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C0F" w:rsidRDefault="00997C0F"/>
    <w:p w:rsidR="008D3A29" w:rsidRDefault="008D3A29" w:rsidP="008D3A29">
      <w:pPr>
        <w:pStyle w:val="tkTekst"/>
      </w:pPr>
    </w:p>
    <w:p w:rsidR="00C749F4" w:rsidRDefault="00C749F4" w:rsidP="008D3A29">
      <w:pPr>
        <w:pStyle w:val="tkTekst"/>
        <w:rPr>
          <w:rFonts w:ascii="Times New Roman" w:hAnsi="Times New Roman" w:cs="Times New Roman"/>
          <w:sz w:val="28"/>
          <w:szCs w:val="28"/>
          <w:lang w:val="ky-KG"/>
        </w:rPr>
      </w:pPr>
    </w:p>
    <w:p w:rsidR="00C749F4" w:rsidRPr="00C749F4" w:rsidRDefault="00C749F4" w:rsidP="00C749F4">
      <w:pPr>
        <w:pStyle w:val="tkTekst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C749F4" w:rsidRDefault="00F972DC" w:rsidP="00C749F4">
      <w:pPr>
        <w:pStyle w:val="tkTekst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О</w:t>
      </w:r>
      <w:r w:rsidR="00C749F4" w:rsidRPr="00C749F4">
        <w:rPr>
          <w:rFonts w:ascii="Times New Roman" w:hAnsi="Times New Roman" w:cs="Times New Roman"/>
          <w:b/>
          <w:sz w:val="28"/>
          <w:szCs w:val="28"/>
          <w:lang w:val="ky-KG"/>
        </w:rPr>
        <w:t>плат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у за </w:t>
      </w:r>
      <w:r w:rsidRPr="00C749F4">
        <w:rPr>
          <w:rFonts w:ascii="Times New Roman" w:hAnsi="Times New Roman" w:cs="Times New Roman"/>
          <w:b/>
          <w:sz w:val="28"/>
          <w:szCs w:val="28"/>
        </w:rPr>
        <w:t xml:space="preserve">медицинские услуги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можно произвести </w:t>
      </w:r>
      <w:r w:rsidR="00C749F4" w:rsidRPr="00C749F4">
        <w:rPr>
          <w:rFonts w:ascii="Times New Roman" w:hAnsi="Times New Roman" w:cs="Times New Roman"/>
          <w:b/>
          <w:sz w:val="28"/>
          <w:szCs w:val="28"/>
          <w:lang w:val="ky-KG"/>
        </w:rPr>
        <w:t xml:space="preserve">в </w:t>
      </w:r>
      <w:r w:rsidR="00C749F4" w:rsidRPr="00C749F4">
        <w:rPr>
          <w:rFonts w:ascii="Times New Roman" w:hAnsi="Times New Roman" w:cs="Times New Roman"/>
          <w:b/>
          <w:sz w:val="28"/>
          <w:szCs w:val="28"/>
        </w:rPr>
        <w:t>POS-терминал</w:t>
      </w:r>
      <w:r w:rsidR="00C749F4" w:rsidRPr="00C749F4">
        <w:rPr>
          <w:rFonts w:ascii="Times New Roman" w:hAnsi="Times New Roman" w:cs="Times New Roman"/>
          <w:b/>
          <w:sz w:val="28"/>
          <w:szCs w:val="28"/>
          <w:lang w:val="ky-KG"/>
        </w:rPr>
        <w:t>ах</w:t>
      </w:r>
      <w:r w:rsidR="00C749F4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</w:p>
    <w:p w:rsidR="00C749F4" w:rsidRDefault="00C749F4" w:rsidP="00C749F4">
      <w:pPr>
        <w:pStyle w:val="tkTekst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</w:p>
    <w:p w:rsidR="00F972DC" w:rsidRDefault="00F972DC" w:rsidP="00CA047E">
      <w:pPr>
        <w:pStyle w:val="tkTekst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В 151 </w:t>
      </w:r>
      <w:r w:rsidR="00CA047E">
        <w:rPr>
          <w:rFonts w:ascii="Times New Roman" w:hAnsi="Times New Roman" w:cs="Times New Roman"/>
          <w:sz w:val="28"/>
          <w:szCs w:val="28"/>
          <w:lang w:val="ky-KG"/>
        </w:rPr>
        <w:t>лечебн</w:t>
      </w:r>
      <w:r>
        <w:rPr>
          <w:rFonts w:ascii="Times New Roman" w:hAnsi="Times New Roman" w:cs="Times New Roman"/>
          <w:sz w:val="28"/>
          <w:szCs w:val="28"/>
          <w:lang w:val="ky-KG"/>
        </w:rPr>
        <w:t>ом у</w:t>
      </w:r>
      <w:r w:rsidR="00CA047E">
        <w:rPr>
          <w:rFonts w:ascii="Times New Roman" w:hAnsi="Times New Roman" w:cs="Times New Roman"/>
          <w:sz w:val="28"/>
          <w:szCs w:val="28"/>
          <w:lang w:val="ky-KG"/>
        </w:rPr>
        <w:t>чреждени</w:t>
      </w:r>
      <w:r>
        <w:rPr>
          <w:rFonts w:ascii="Times New Roman" w:hAnsi="Times New Roman" w:cs="Times New Roman"/>
          <w:sz w:val="28"/>
          <w:szCs w:val="28"/>
          <w:lang w:val="ky-KG"/>
        </w:rPr>
        <w:t>и</w:t>
      </w:r>
      <w:r w:rsidR="00CA047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A047E" w:rsidRPr="00C749F4">
        <w:rPr>
          <w:rFonts w:ascii="Times New Roman" w:hAnsi="Times New Roman" w:cs="Times New Roman"/>
          <w:sz w:val="28"/>
          <w:szCs w:val="28"/>
          <w:lang w:val="ky-KG"/>
        </w:rPr>
        <w:t>республики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установлены </w:t>
      </w:r>
      <w:r w:rsidR="00C749F4" w:rsidRPr="00C749F4">
        <w:rPr>
          <w:rFonts w:ascii="Times New Roman" w:hAnsi="Times New Roman" w:cs="Times New Roman"/>
          <w:sz w:val="28"/>
          <w:szCs w:val="28"/>
        </w:rPr>
        <w:t>POS-терминал</w:t>
      </w:r>
      <w:r w:rsidR="00C749F4">
        <w:rPr>
          <w:rFonts w:ascii="Times New Roman" w:hAnsi="Times New Roman" w:cs="Times New Roman"/>
          <w:sz w:val="28"/>
          <w:szCs w:val="28"/>
          <w:lang w:val="ky-KG"/>
        </w:rPr>
        <w:t xml:space="preserve">ы </w:t>
      </w:r>
      <w:r w:rsidR="00C749F4" w:rsidRPr="00C749F4">
        <w:rPr>
          <w:rFonts w:ascii="Times New Roman" w:hAnsi="Times New Roman" w:cs="Times New Roman"/>
          <w:sz w:val="28"/>
          <w:szCs w:val="28"/>
        </w:rPr>
        <w:t>для приема оплаты за медицинские услуги в безналичной форме</w:t>
      </w:r>
      <w:r w:rsidR="00C749F4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CA047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CA047E" w:rsidRDefault="00F972DC" w:rsidP="00CA047E">
      <w:pPr>
        <w:pStyle w:val="tkTekst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Всего из 230 организаций здравоохранения республики, только сорок учреждений не оказывают </w:t>
      </w:r>
      <w:r w:rsidR="00CA047E">
        <w:rPr>
          <w:rFonts w:ascii="Times New Roman" w:hAnsi="Times New Roman" w:cs="Times New Roman"/>
          <w:sz w:val="28"/>
          <w:szCs w:val="28"/>
          <w:lang w:val="ky-KG"/>
        </w:rPr>
        <w:t>платные услуги населению</w:t>
      </w:r>
      <w:r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F6039D" w:rsidRDefault="00F6039D" w:rsidP="00F6039D">
      <w:pPr>
        <w:pStyle w:val="tkTekst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Больше всех </w:t>
      </w:r>
      <w:r w:rsidRPr="00C749F4">
        <w:rPr>
          <w:rFonts w:ascii="Times New Roman" w:hAnsi="Times New Roman" w:cs="Times New Roman"/>
          <w:sz w:val="28"/>
          <w:szCs w:val="28"/>
        </w:rPr>
        <w:t>POS-терминал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ов установлено в г.Бишкек (24) и в Ошской области (31). В Жалал-Абадской  (26), Иссык-Кульской (21), Чуйской (18), Нарныской (13) и Таласской (10) областях.   </w:t>
      </w:r>
    </w:p>
    <w:p w:rsidR="00F972DC" w:rsidRDefault="00F972DC" w:rsidP="00CA047E">
      <w:pPr>
        <w:pStyle w:val="tkTekst"/>
        <w:ind w:firstLine="0"/>
        <w:rPr>
          <w:rFonts w:ascii="Times New Roman" w:hAnsi="Times New Roman" w:cs="Times New Roman"/>
          <w:sz w:val="28"/>
          <w:szCs w:val="28"/>
        </w:rPr>
      </w:pPr>
    </w:p>
    <w:p w:rsidR="00F972DC" w:rsidRPr="00F972DC" w:rsidRDefault="00F972DC" w:rsidP="00F972DC">
      <w:pPr>
        <w:pStyle w:val="tkTekst"/>
        <w:ind w:firstLine="0"/>
        <w:rPr>
          <w:rFonts w:ascii="Times New Roman" w:hAnsi="Times New Roman" w:cs="Times New Roman"/>
          <w:sz w:val="28"/>
          <w:szCs w:val="28"/>
        </w:rPr>
      </w:pPr>
      <w:r w:rsidRPr="00F972DC">
        <w:rPr>
          <w:rFonts w:ascii="Times New Roman" w:hAnsi="Times New Roman" w:cs="Times New Roman"/>
          <w:b/>
          <w:sz w:val="28"/>
          <w:szCs w:val="28"/>
          <w:lang w:val="ky-KG"/>
        </w:rPr>
        <w:t>Справочно:</w:t>
      </w:r>
      <w:r w:rsidRPr="00F972D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A047E" w:rsidRPr="00F972DC">
        <w:rPr>
          <w:rFonts w:ascii="Times New Roman" w:hAnsi="Times New Roman" w:cs="Times New Roman"/>
          <w:sz w:val="28"/>
          <w:szCs w:val="28"/>
        </w:rPr>
        <w:t>POS-терминал</w:t>
      </w:r>
      <w:r w:rsidR="00CA047E" w:rsidRPr="00F972DC">
        <w:rPr>
          <w:rFonts w:ascii="Times New Roman" w:hAnsi="Times New Roman" w:cs="Times New Roman"/>
          <w:sz w:val="28"/>
          <w:szCs w:val="28"/>
          <w:lang w:val="ky-KG"/>
        </w:rPr>
        <w:t>ы</w:t>
      </w:r>
      <w:r w:rsidR="00CA047E" w:rsidRPr="00F972D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F972DC">
        <w:rPr>
          <w:rFonts w:ascii="Times New Roman" w:hAnsi="Times New Roman" w:cs="Times New Roman"/>
          <w:sz w:val="28"/>
          <w:szCs w:val="28"/>
          <w:lang w:val="ky-KG"/>
        </w:rPr>
        <w:t>установлены с</w:t>
      </w:r>
      <w:r w:rsidRPr="00F972DC">
        <w:rPr>
          <w:rFonts w:ascii="Times New Roman" w:hAnsi="Times New Roman" w:cs="Times New Roman"/>
          <w:sz w:val="28"/>
          <w:szCs w:val="28"/>
          <w:lang w:val="ky-KG"/>
        </w:rPr>
        <w:t xml:space="preserve">огласно </w:t>
      </w:r>
      <w:r w:rsidRPr="00F972DC">
        <w:rPr>
          <w:rFonts w:ascii="Times New Roman" w:hAnsi="Times New Roman" w:cs="Times New Roman"/>
          <w:sz w:val="28"/>
          <w:szCs w:val="28"/>
        </w:rPr>
        <w:t xml:space="preserve">Государственной программы по увеличению доли безналичных платежей и расчетов в </w:t>
      </w:r>
      <w:proofErr w:type="spellStart"/>
      <w:r w:rsidRPr="00F972DC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F972DC">
        <w:rPr>
          <w:rFonts w:ascii="Times New Roman" w:hAnsi="Times New Roman" w:cs="Times New Roman"/>
          <w:sz w:val="28"/>
          <w:szCs w:val="28"/>
        </w:rPr>
        <w:t xml:space="preserve"> Республике на 2018-2022 годы</w:t>
      </w:r>
      <w:r w:rsidRPr="00F972DC">
        <w:rPr>
          <w:rFonts w:ascii="Times New Roman" w:hAnsi="Times New Roman" w:cs="Times New Roman"/>
          <w:sz w:val="28"/>
          <w:szCs w:val="28"/>
          <w:lang w:val="ky-KG"/>
        </w:rPr>
        <w:t xml:space="preserve">, с целью </w:t>
      </w:r>
      <w:r w:rsidRPr="00F972DC">
        <w:rPr>
          <w:rFonts w:ascii="Times New Roman" w:hAnsi="Times New Roman" w:cs="Times New Roman"/>
          <w:sz w:val="28"/>
          <w:szCs w:val="28"/>
        </w:rPr>
        <w:t xml:space="preserve">обеспечения оптимального соотношения уровня наличных и безналичных платежей и расчетов, достижения прозрачности денежного обращения и снижения доли теневой экономики в </w:t>
      </w:r>
      <w:proofErr w:type="spellStart"/>
      <w:r w:rsidRPr="00F972DC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F972DC">
        <w:rPr>
          <w:rFonts w:ascii="Times New Roman" w:hAnsi="Times New Roman" w:cs="Times New Roman"/>
          <w:sz w:val="28"/>
          <w:szCs w:val="28"/>
        </w:rPr>
        <w:t xml:space="preserve"> Республике, в соответствии со статьями 10 и 17 конституционного Закона </w:t>
      </w:r>
      <w:proofErr w:type="spellStart"/>
      <w:r w:rsidRPr="00F972DC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F972DC">
        <w:rPr>
          <w:rFonts w:ascii="Times New Roman" w:hAnsi="Times New Roman" w:cs="Times New Roman"/>
          <w:sz w:val="28"/>
          <w:szCs w:val="28"/>
        </w:rPr>
        <w:t xml:space="preserve"> Республики "О Правительстве </w:t>
      </w:r>
      <w:proofErr w:type="spellStart"/>
      <w:r w:rsidRPr="00F972DC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F972DC">
        <w:rPr>
          <w:rFonts w:ascii="Times New Roman" w:hAnsi="Times New Roman" w:cs="Times New Roman"/>
          <w:sz w:val="28"/>
          <w:szCs w:val="28"/>
        </w:rPr>
        <w:t xml:space="preserve"> Республики" и статьей 68 Закона </w:t>
      </w:r>
      <w:proofErr w:type="spellStart"/>
      <w:r w:rsidRPr="00F972DC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F972DC">
        <w:rPr>
          <w:rFonts w:ascii="Times New Roman" w:hAnsi="Times New Roman" w:cs="Times New Roman"/>
          <w:sz w:val="28"/>
          <w:szCs w:val="28"/>
        </w:rPr>
        <w:t xml:space="preserve"> Республики "О Национальном банке </w:t>
      </w:r>
      <w:proofErr w:type="spellStart"/>
      <w:r w:rsidRPr="00F972DC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F972DC">
        <w:rPr>
          <w:rFonts w:ascii="Times New Roman" w:hAnsi="Times New Roman" w:cs="Times New Roman"/>
          <w:sz w:val="28"/>
          <w:szCs w:val="28"/>
        </w:rPr>
        <w:t xml:space="preserve"> Республики, банках и банковской деятельности" Правительство </w:t>
      </w:r>
      <w:proofErr w:type="spellStart"/>
      <w:r w:rsidRPr="00F972DC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F972DC">
        <w:rPr>
          <w:rFonts w:ascii="Times New Roman" w:hAnsi="Times New Roman" w:cs="Times New Roman"/>
          <w:sz w:val="28"/>
          <w:szCs w:val="28"/>
        </w:rPr>
        <w:t xml:space="preserve"> Республики и Национальный банк </w:t>
      </w:r>
      <w:proofErr w:type="spellStart"/>
      <w:r w:rsidRPr="00F972DC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F972DC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Pr="00F972DC">
        <w:rPr>
          <w:rFonts w:ascii="Times New Roman" w:hAnsi="Times New Roman" w:cs="Times New Roman"/>
          <w:sz w:val="28"/>
          <w:szCs w:val="28"/>
          <w:lang w:val="ky-KG"/>
        </w:rPr>
        <w:t>.</w:t>
      </w:r>
      <w:bookmarkStart w:id="0" w:name="_GoBack"/>
      <w:bookmarkEnd w:id="0"/>
    </w:p>
    <w:p w:rsidR="00CA047E" w:rsidRDefault="00CA047E" w:rsidP="00C749F4">
      <w:pPr>
        <w:pStyle w:val="tkTekst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</w:p>
    <w:p w:rsidR="00C749F4" w:rsidRPr="00C749F4" w:rsidRDefault="00C749F4" w:rsidP="00C749F4">
      <w:pPr>
        <w:pStyle w:val="tkTekst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</w:p>
    <w:p w:rsidR="008D3A29" w:rsidRPr="00CA047E" w:rsidRDefault="008D3A29" w:rsidP="008D3A29">
      <w:pPr>
        <w:pStyle w:val="tkTekst"/>
        <w:rPr>
          <w:rFonts w:ascii="Times New Roman" w:hAnsi="Times New Roman" w:cs="Times New Roman"/>
          <w:sz w:val="28"/>
          <w:szCs w:val="28"/>
        </w:rPr>
      </w:pPr>
    </w:p>
    <w:p w:rsidR="008D3A29" w:rsidRDefault="008D3A29" w:rsidP="008D3A29">
      <w:pPr>
        <w:pStyle w:val="tkTekst"/>
      </w:pPr>
    </w:p>
    <w:p w:rsidR="008D3A29" w:rsidRDefault="008D3A29" w:rsidP="008D3A29">
      <w:pPr>
        <w:pStyle w:val="tkTekst"/>
      </w:pPr>
    </w:p>
    <w:p w:rsidR="008D3A29" w:rsidRDefault="008D3A29" w:rsidP="008D3A29">
      <w:pPr>
        <w:pStyle w:val="tkTekst"/>
      </w:pPr>
    </w:p>
    <w:p w:rsidR="008D3A29" w:rsidRDefault="008D3A29" w:rsidP="008D3A29">
      <w:pPr>
        <w:pStyle w:val="tkTekst"/>
      </w:pPr>
    </w:p>
    <w:p w:rsidR="008D3A29" w:rsidRDefault="008D3A29" w:rsidP="008D3A29">
      <w:pPr>
        <w:pStyle w:val="tkTekst"/>
      </w:pPr>
    </w:p>
    <w:p w:rsidR="008D3A29" w:rsidRDefault="008D3A29" w:rsidP="008D3A29">
      <w:pPr>
        <w:pStyle w:val="tkTekst"/>
      </w:pPr>
      <w:r>
        <w:t xml:space="preserve">В целях, в соответствии со статьями 10 и 17 конституционного Закона </w:t>
      </w:r>
      <w:proofErr w:type="spellStart"/>
      <w:r>
        <w:t>Кыргызской</w:t>
      </w:r>
      <w:proofErr w:type="spellEnd"/>
      <w:r>
        <w:t xml:space="preserve"> Республики "О Правительстве </w:t>
      </w:r>
      <w:proofErr w:type="spellStart"/>
      <w:r>
        <w:t>Кыргызской</w:t>
      </w:r>
      <w:proofErr w:type="spellEnd"/>
      <w:r>
        <w:t xml:space="preserve"> Республики" и статьей 68 Закона </w:t>
      </w:r>
      <w:proofErr w:type="spellStart"/>
      <w:r>
        <w:t>Кыргызской</w:t>
      </w:r>
      <w:proofErr w:type="spellEnd"/>
      <w:r>
        <w:t xml:space="preserve"> Республики "О Национальном банке </w:t>
      </w:r>
      <w:proofErr w:type="spellStart"/>
      <w:r>
        <w:t>Кыргызской</w:t>
      </w:r>
      <w:proofErr w:type="spellEnd"/>
      <w:r>
        <w:t xml:space="preserve"> Республики, банках и банковской деятельности" Правительство </w:t>
      </w:r>
      <w:proofErr w:type="spellStart"/>
      <w:r>
        <w:t>Кыргызской</w:t>
      </w:r>
      <w:proofErr w:type="spellEnd"/>
      <w:r>
        <w:t xml:space="preserve"> Республики и Национальный банк </w:t>
      </w:r>
      <w:proofErr w:type="spellStart"/>
      <w:r>
        <w:t>Кыргызской</w:t>
      </w:r>
      <w:proofErr w:type="spellEnd"/>
      <w:r>
        <w:t xml:space="preserve"> Республики постановляют:</w:t>
      </w:r>
    </w:p>
    <w:p w:rsidR="008D3A29" w:rsidRPr="008D3A29" w:rsidRDefault="008D3A29">
      <w:pPr>
        <w:rPr>
          <w:lang w:val="ru-RU"/>
        </w:rPr>
      </w:pPr>
    </w:p>
    <w:sectPr w:rsidR="008D3A29" w:rsidRPr="008D3A2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A29"/>
    <w:rsid w:val="008D3A29"/>
    <w:rsid w:val="00997C0F"/>
    <w:rsid w:val="00C749F4"/>
    <w:rsid w:val="00CA047E"/>
    <w:rsid w:val="00F6039D"/>
    <w:rsid w:val="00F9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1CA19"/>
  <w15:chartTrackingRefBased/>
  <w15:docId w15:val="{8DE320CC-0B9C-4CB2-A8ED-1119D6290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Tekst">
    <w:name w:val="_Текст обычный (tkTekst)"/>
    <w:basedOn w:val="a"/>
    <w:rsid w:val="008D3A29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tkNazvanie">
    <w:name w:val="_Название (tkNazvanie)"/>
    <w:basedOn w:val="a"/>
    <w:rsid w:val="00CA047E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Алибек</dc:creator>
  <cp:keywords/>
  <dc:description/>
  <cp:lastModifiedBy>Алибек</cp:lastModifiedBy>
  <cp:revision>1</cp:revision>
  <dcterms:created xsi:type="dcterms:W3CDTF">2019-11-20T07:28:00Z</dcterms:created>
  <dcterms:modified xsi:type="dcterms:W3CDTF">2019-11-20T08:18:00Z</dcterms:modified>
</cp:coreProperties>
</file>