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6A59" w14:textId="2B5910CC" w:rsidR="00D61BAD" w:rsidRDefault="00D61BAD" w:rsidP="00D61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B361B7E" wp14:editId="6BC36700">
            <wp:extent cx="991604" cy="876300"/>
            <wp:effectExtent l="0" t="0" r="0" b="0"/>
            <wp:docPr id="374263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81" cy="8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157F4" w14:textId="71C3B9CF" w:rsidR="005B52FB" w:rsidRDefault="000308F9" w:rsidP="00016E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6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Пресс релиз</w:t>
      </w:r>
      <w:r w:rsidR="005B52FB" w:rsidRPr="005B52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2805013" w14:textId="1F24D4B8" w:rsidR="000308F9" w:rsidRPr="005B52FB" w:rsidRDefault="005B52FB" w:rsidP="00D61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Агентства по защите депозитов Кыргызской Республики от 3 марта 2023 года</w:t>
      </w:r>
    </w:p>
    <w:p w14:paraId="3201AEAF" w14:textId="77777777" w:rsidR="00D75735" w:rsidRPr="00EF6C98" w:rsidRDefault="00D75735" w:rsidP="00D61B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01BAC2" w14:textId="2030717C" w:rsidR="0030459B" w:rsidRPr="00EF6C98" w:rsidRDefault="0030459B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31 марта 2023 года прошло 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 xml:space="preserve">очередное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>заседание Совета директоров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>Агентства по защите депозитов Кыргызской Республики.</w:t>
      </w:r>
    </w:p>
    <w:p w14:paraId="5B759FE3" w14:textId="4737F088" w:rsidR="00143F83" w:rsidRPr="00EF6C98" w:rsidRDefault="0030459B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C98">
        <w:rPr>
          <w:rFonts w:ascii="Times New Roman" w:hAnsi="Times New Roman" w:cs="Times New Roman"/>
          <w:sz w:val="24"/>
          <w:szCs w:val="24"/>
          <w:lang w:val="ru-RU"/>
        </w:rPr>
        <w:t>На заседании Совета директоров Агентства по защите депозитов Кыргызской Республики (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далее-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Агентство) рассмотрен 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 xml:space="preserve">отчет по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>итог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за 2022 год, заслушан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заключение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 xml:space="preserve">внешних независимых аудиторов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>отчетный период с 1 января по 31 декабря прошлого года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3F83" w:rsidRPr="00EF6C98">
        <w:rPr>
          <w:lang w:val="ru-RU"/>
        </w:rPr>
        <w:t xml:space="preserve"> 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Внешний аудит финансовой отчётности Агентства за 2022 год был проведен независимой аудиторской организацией с международной репутацией.</w:t>
      </w:r>
    </w:p>
    <w:p w14:paraId="39740972" w14:textId="37217D1F" w:rsidR="00143F83" w:rsidRPr="00EF6C98" w:rsidRDefault="00143F83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Согласно заключению 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 xml:space="preserve">внешнего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>аудитора, финансовая отчётность Агентства отражает достоверно во всех существенных аспектах финансовое положение Агентства по состоянию на 31 декабря 2022 года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с Международными стандартами финансовой отчётности.</w:t>
      </w:r>
    </w:p>
    <w:p w14:paraId="468CF860" w14:textId="1AC9CDCE" w:rsidR="00867E29" w:rsidRPr="00EF6C98" w:rsidRDefault="000308F9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C98">
        <w:rPr>
          <w:rFonts w:ascii="Times New Roman" w:hAnsi="Times New Roman" w:cs="Times New Roman"/>
          <w:sz w:val="24"/>
          <w:szCs w:val="24"/>
          <w:lang w:val="ru-RU"/>
        </w:rPr>
        <w:t>На заседании Совета директоров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7E29" w:rsidRPr="00EF6C98">
        <w:rPr>
          <w:rFonts w:ascii="Times New Roman" w:hAnsi="Times New Roman" w:cs="Times New Roman"/>
          <w:sz w:val="24"/>
          <w:szCs w:val="24"/>
          <w:lang w:val="ru-RU"/>
        </w:rPr>
        <w:t>исполнительный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директор </w:t>
      </w:r>
      <w:r w:rsidR="00867E29" w:rsidRPr="00EF6C98"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К.Букуев</w:t>
      </w:r>
      <w:proofErr w:type="spellEnd"/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отметил,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что на конец 2022 года объем депозитной базы банков-участников системы защиты депозитов составил 338,9 млрд. сом (на конец 2021 года – 242,9 млрд. сомов), увеличившись по сравнению с прошлым годом на 39,5%. </w:t>
      </w:r>
      <w:r w:rsidR="00867E2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вкладчиков – физических лиц и индивидуальных предпринимателей, депозиты которых гарантированы системой защиты депозитов, к концу 2022 года составило 5 285 825 вкладчиков, что на 1 547 116 вкладчиков больше, чем на конец 2021 года (3 738 709 вкладчиков). </w:t>
      </w:r>
    </w:p>
    <w:p w14:paraId="560A1D3E" w14:textId="1A8F5788" w:rsidR="000308F9" w:rsidRPr="00EF6C98" w:rsidRDefault="00F50CD2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Цифровые показатели системы защиты депозитов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говорят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том,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что население стало больше доверять банкам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люди стали понимать и осознавать, что свои деньги лучше хранить в банке на депозит</w:t>
      </w:r>
      <w:r>
        <w:rPr>
          <w:rFonts w:ascii="Times New Roman" w:hAnsi="Times New Roman" w:cs="Times New Roman"/>
          <w:sz w:val="24"/>
          <w:szCs w:val="24"/>
          <w:lang w:val="ru-RU"/>
        </w:rPr>
        <w:t>ном счете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>, чем дома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. Идет 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постепенная 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>тенденция р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ост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депозитной базы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в первую очередь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это было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обусловлен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стабильностью банковской системы, а также рядом преимуществ, которыми обладают депозиты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67E2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добавил </w:t>
      </w:r>
      <w:proofErr w:type="spellStart"/>
      <w:r w:rsidR="00867E29" w:rsidRPr="00EF6C98">
        <w:rPr>
          <w:rFonts w:ascii="Times New Roman" w:hAnsi="Times New Roman" w:cs="Times New Roman"/>
          <w:sz w:val="24"/>
          <w:szCs w:val="24"/>
          <w:lang w:val="ru-RU"/>
        </w:rPr>
        <w:t>К.Букуев</w:t>
      </w:r>
      <w:proofErr w:type="spellEnd"/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10C56A" w14:textId="625CF5BC" w:rsidR="000308F9" w:rsidRPr="00EF6C98" w:rsidRDefault="0096353C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Исполнительный директор Агентства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добавил,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что п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о состоянию на 31 декабря 2022 года 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онд защиты депозитов (ФЗД), который является финансовым обеспечением системы защиты депозитов, сформирован в размере 4 546,3 млн. сомов и по сравнению с прошлым годом размер ФЗД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увеличился на 866,3 млн. сом (на 31 декабря 2021 года – 3 679,9 млн. сомов)</w:t>
      </w:r>
    </w:p>
    <w:p w14:paraId="0F6B8F30" w14:textId="39A2D72E" w:rsidR="008B68E8" w:rsidRPr="00EF6C98" w:rsidRDefault="00143F83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было отмечено, что основной целью Агентства по защите депозитов является защита прав и интересов вкладчиков путем гарантирования выплаты компенсации вкладчикам банка-участника, микрофинансовой компании-участника </w:t>
      </w:r>
      <w:r w:rsidR="0096353C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96353C">
        <w:rPr>
          <w:rFonts w:ascii="Times New Roman" w:hAnsi="Times New Roman" w:cs="Times New Roman"/>
          <w:sz w:val="24"/>
          <w:szCs w:val="24"/>
          <w:lang w:val="ky-KG"/>
        </w:rPr>
        <w:t>жилищно-сберегательной кредитной компании -участника</w:t>
      </w:r>
      <w:r w:rsidR="0096353C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системы защиты депозитов,</w:t>
      </w:r>
      <w:r w:rsidR="0096353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в пределах установленной Законом</w:t>
      </w:r>
      <w:r w:rsidR="0096353C">
        <w:rPr>
          <w:rFonts w:ascii="Times New Roman" w:hAnsi="Times New Roman" w:cs="Times New Roman"/>
          <w:sz w:val="24"/>
          <w:szCs w:val="24"/>
          <w:lang w:val="ru-RU"/>
        </w:rPr>
        <w:t xml:space="preserve"> о защите банковских вкладов (депозитов)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гарантийной суммы не более 200 тысяч сомов, включая начисленные проценты и надо дальше совершенствовать и укреплять систему защиту депозитов в республике</w:t>
      </w:r>
      <w:r w:rsidR="008B68E8" w:rsidRPr="00EF6C9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963F3C" w14:textId="25599A86" w:rsidR="0030459B" w:rsidRPr="00EF6C98" w:rsidRDefault="00F50CD2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а заседании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Совета директоров 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>были рассмотрены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 xml:space="preserve"> и обсуждены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7 вопросов, включая</w:t>
      </w:r>
      <w:r w:rsidR="00143F83" w:rsidRPr="00EF6C98">
        <w:rPr>
          <w:lang w:val="ru-RU"/>
        </w:rPr>
        <w:t xml:space="preserve"> 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>отчет об исполнении бюджета за 2022 год, перспективы дальнейшего развития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F6C98" w:rsidRPr="00EF6C98">
        <w:rPr>
          <w:rFonts w:ascii="Times New Roman" w:hAnsi="Times New Roman" w:cs="Times New Roman"/>
          <w:sz w:val="24"/>
          <w:szCs w:val="24"/>
          <w:lang w:val="ru-RU"/>
        </w:rPr>
        <w:t>проект Стратегии развития до 2025 года</w:t>
      </w:r>
      <w:r w:rsid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и методологические вопросы 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 w:rsidR="00016E0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рисков </w:t>
      </w:r>
      <w:r w:rsidR="009D05A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D05A5" w:rsidRPr="00EF6C98">
        <w:rPr>
          <w:rFonts w:ascii="Times New Roman" w:hAnsi="Times New Roman" w:cs="Times New Roman"/>
          <w:sz w:val="24"/>
          <w:szCs w:val="24"/>
          <w:lang w:val="ru-RU"/>
        </w:rPr>
        <w:t>цифровизации бизнес-процессов Агентст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D05A5" w:rsidRPr="00EF6C98">
        <w:rPr>
          <w:rFonts w:ascii="Times New Roman" w:hAnsi="Times New Roman" w:cs="Times New Roman"/>
          <w:sz w:val="24"/>
          <w:szCs w:val="24"/>
          <w:lang w:val="ru-RU"/>
        </w:rPr>
        <w:t>а на 2023-2025 годы</w:t>
      </w:r>
      <w:r w:rsidR="00143F83" w:rsidRPr="00EF6C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08F9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E01879" w14:textId="5215B9B4" w:rsidR="00733831" w:rsidRPr="00EF6C98" w:rsidRDefault="0030459B" w:rsidP="00D61B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F6C98">
        <w:rPr>
          <w:rFonts w:ascii="Times New Roman" w:hAnsi="Times New Roman" w:cs="Times New Roman"/>
          <w:sz w:val="24"/>
          <w:szCs w:val="24"/>
          <w:lang w:val="ru-RU"/>
        </w:rPr>
        <w:t>Справочно</w:t>
      </w:r>
      <w:proofErr w:type="spellEnd"/>
      <w:r w:rsidRPr="00EF6C98">
        <w:rPr>
          <w:rFonts w:ascii="Times New Roman" w:hAnsi="Times New Roman" w:cs="Times New Roman"/>
          <w:sz w:val="24"/>
          <w:szCs w:val="24"/>
          <w:lang w:val="ru-RU"/>
        </w:rPr>
        <w:t>. Совет директоров Агентства состоит из трех представителей НБКР, двух представителей Министерства финансов, одного представителя Министерства экономики и коммерции</w:t>
      </w:r>
      <w:r w:rsidR="00F50CD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одного независимого эксперта в области банковского дела. Председателем Совета директоров </w:t>
      </w:r>
      <w:r w:rsidR="001C5CB0"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Агентства </w:t>
      </w:r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является </w:t>
      </w:r>
      <w:proofErr w:type="spellStart"/>
      <w:r w:rsidRPr="00EF6C98">
        <w:rPr>
          <w:rFonts w:ascii="Times New Roman" w:hAnsi="Times New Roman" w:cs="Times New Roman"/>
          <w:sz w:val="24"/>
          <w:szCs w:val="24"/>
          <w:lang w:val="ru-RU"/>
        </w:rPr>
        <w:t>Акназарова</w:t>
      </w:r>
      <w:proofErr w:type="spellEnd"/>
      <w:r w:rsidRPr="00EF6C98">
        <w:rPr>
          <w:rFonts w:ascii="Times New Roman" w:hAnsi="Times New Roman" w:cs="Times New Roman"/>
          <w:sz w:val="24"/>
          <w:szCs w:val="24"/>
          <w:lang w:val="ru-RU"/>
        </w:rPr>
        <w:t xml:space="preserve"> Р.К.</w:t>
      </w:r>
    </w:p>
    <w:sectPr w:rsidR="00733831" w:rsidRPr="00EF6C98" w:rsidSect="00D61BAD">
      <w:pgSz w:w="12240" w:h="15840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9B"/>
    <w:rsid w:val="00016E0A"/>
    <w:rsid w:val="000308F9"/>
    <w:rsid w:val="00143F83"/>
    <w:rsid w:val="001C5CB0"/>
    <w:rsid w:val="0030459B"/>
    <w:rsid w:val="00387046"/>
    <w:rsid w:val="00495DEC"/>
    <w:rsid w:val="005B52FB"/>
    <w:rsid w:val="006F5D2A"/>
    <w:rsid w:val="00867E29"/>
    <w:rsid w:val="008B68E8"/>
    <w:rsid w:val="0096353C"/>
    <w:rsid w:val="009D05A5"/>
    <w:rsid w:val="00C6696B"/>
    <w:rsid w:val="00C8776D"/>
    <w:rsid w:val="00D61BAD"/>
    <w:rsid w:val="00D75735"/>
    <w:rsid w:val="00E62C86"/>
    <w:rsid w:val="00EF6C98"/>
    <w:rsid w:val="00F50CD2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36E1"/>
  <w15:chartTrackingRefBased/>
  <w15:docId w15:val="{DFC88BC4-AAB6-472B-AE06-B7C1709A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436</Words>
  <Characters>2863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Бейшеналы</dc:creator>
  <cp:keywords/>
  <dc:description/>
  <cp:lastModifiedBy>Адам Бейшеналы</cp:lastModifiedBy>
  <cp:revision>5</cp:revision>
  <cp:lastPrinted>2023-04-03T06:02:00Z</cp:lastPrinted>
  <dcterms:created xsi:type="dcterms:W3CDTF">2023-04-03T06:19:00Z</dcterms:created>
  <dcterms:modified xsi:type="dcterms:W3CDTF">2023-04-03T07:38:00Z</dcterms:modified>
</cp:coreProperties>
</file>