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spacing w:lineRule="auto" w:line="240" w:before="0" w:after="0"/>
        <w:jc w:val="right"/>
        <w:outlineLvl w:val="0"/>
        <w:rPr>
          <w:rFonts w:cs="Calibri"/>
        </w:rPr>
      </w:pPr>
      <w:r>
        <w:rPr>
          <w:rFonts w:cs="Calibri"/>
        </w:rPr>
      </w:r>
    </w:p>
    <w:p>
      <w:pPr>
        <w:pStyle w:val="Normal"/>
        <w:widowControl w:val="false"/>
        <w:spacing w:lineRule="auto" w:line="240" w:before="0" w:after="0"/>
        <w:jc w:val="right"/>
        <w:outlineLvl w:val="0"/>
        <w:rPr/>
      </w:pPr>
      <w:r>
        <w:rPr/>
      </w:r>
    </w:p>
    <w:p>
      <w:pPr>
        <w:pStyle w:val="Normal"/>
        <w:widowControl w:val="false"/>
        <w:spacing w:lineRule="auto" w:line="240" w:before="0" w:after="0"/>
        <w:jc w:val="center"/>
        <w:rPr>
          <w:rFonts w:cs="Calibri"/>
          <w:b/>
          <w:bCs/>
        </w:rPr>
      </w:pPr>
      <w:bookmarkStart w:id="0" w:name="Par3502"/>
      <w:bookmarkEnd w:id="0"/>
      <w:r>
        <w:rPr>
          <w:rFonts w:cs="Calibri"/>
          <w:b/>
          <w:bCs/>
        </w:rPr>
        <w:t>Список</w:t>
      </w:r>
    </w:p>
    <w:p>
      <w:pPr>
        <w:pStyle w:val="Normal"/>
        <w:widowControl w:val="false"/>
        <w:spacing w:lineRule="auto" w:line="240" w:before="0" w:after="0"/>
        <w:jc w:val="center"/>
        <w:rPr>
          <w:rFonts w:cs="Calibri"/>
          <w:b/>
          <w:bCs/>
        </w:rPr>
      </w:pPr>
      <w:r>
        <w:rPr>
          <w:rFonts w:cs="Calibri"/>
          <w:b/>
          <w:bCs/>
        </w:rPr>
        <w:t>продуктов, включенных в специальный льготный</w:t>
      </w:r>
    </w:p>
    <w:p>
      <w:pPr>
        <w:pStyle w:val="Normal"/>
        <w:widowControl w:val="false"/>
        <w:spacing w:lineRule="auto" w:line="240" w:before="0" w:after="0"/>
        <w:jc w:val="center"/>
        <w:rPr>
          <w:rFonts w:cs="Calibri"/>
          <w:b/>
          <w:bCs/>
        </w:rPr>
      </w:pPr>
      <w:r>
        <w:rPr>
          <w:rFonts w:cs="Calibri"/>
          <w:b/>
          <w:bCs/>
        </w:rPr>
        <w:t xml:space="preserve">режим </w:t>
      </w:r>
      <w:r>
        <w:rPr>
          <w:rFonts w:cs="Calibri"/>
          <w:b/>
          <w:bCs/>
        </w:rPr>
        <w:t xml:space="preserve">ВСП+ </w:t>
      </w:r>
      <w:r>
        <w:rPr>
          <w:rFonts w:cs="Calibri"/>
          <w:b/>
          <w:bCs/>
        </w:rPr>
        <w:t>для устойчивого развития и эффективного управления</w:t>
      </w:r>
    </w:p>
    <w:p>
      <w:pPr>
        <w:pStyle w:val="Normal"/>
        <w:widowControl w:val="false"/>
        <w:spacing w:lineRule="auto" w:line="240" w:before="0" w:after="0"/>
        <w:jc w:val="center"/>
        <w:rPr/>
      </w:pPr>
      <w:r>
        <w:rPr/>
      </w:r>
    </w:p>
    <w:p>
      <w:pPr>
        <w:pStyle w:val="Style20"/>
        <w:widowControl w:val="false"/>
        <w:spacing w:lineRule="auto" w:line="240" w:before="0" w:after="0"/>
        <w:jc w:val="left"/>
        <w:rPr>
          <w:rStyle w:val="Style18"/>
          <w:i w:val="false"/>
          <w:iCs w:val="false"/>
        </w:rPr>
      </w:pPr>
      <w:r>
        <w:rPr>
          <w:rStyle w:val="Style18"/>
          <w:i w:val="false"/>
          <w:iCs w:val="false"/>
        </w:rPr>
        <w:t>Для упрощения продукты указаны группами. Они могут включать в себя продукты, для которых пошлины по единому таможенному тарифу были отозваны или приостановлены.</w:t>
      </w:r>
    </w:p>
    <w:p>
      <w:pPr>
        <w:pStyle w:val="ConsPlusCell"/>
        <w:rPr/>
      </w:pPr>
      <w:r>
        <w:rPr/>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bookmarkStart w:id="1" w:name="Par3514"/>
      <w:bookmarkEnd w:id="1"/>
      <w:r>
        <w:rPr>
          <w:rFonts w:cs="Courier New" w:ascii="Courier New" w:hAnsi="Courier New"/>
          <w:sz w:val="20"/>
          <w:szCs w:val="20"/>
        </w:rPr>
        <w:t>│</w:t>
      </w:r>
      <w:r>
        <w:rPr>
          <w:rFonts w:cs="Courier New" w:ascii="Courier New" w:hAnsi="Courier New"/>
          <w:sz w:val="20"/>
          <w:szCs w:val="20"/>
        </w:rPr>
        <w:t>Раздел│Глава│   Код CN    │             Описание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S-1a  │ 01  │0101 29 90   │Живые лошади, кроме чистокровных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племенных животных, кроме тех,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которые выращиваются на забой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0101 30 00   │Живые ослы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0101 90 00   │Живые мулы и лошаки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0104 20 10*  │Живые чистокровные племенные козы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0106 14 10   │Живые домашние кролики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0106 39 10   │Живые голуби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02  │0205 00      │Мясо лошадей, ослов, мулов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лошаков свежее, охлажденное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замороженное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0206 80 91   │Пищевые субпродукты лошадей, ослов,│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мулов или лошаков свежие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охлажденные, кроме тех, которые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предназначены для производства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фармацевтических продуктов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0206 90 91   │Пищевые субпродукты лошадей, ослов,│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мулов или лошаков, замороженные,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кроме тех, которые предназначены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для производства фармацевтических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продуктов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0207 14 91   │Печень диких животных вида Gallus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domesticus замороженная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0207 27 91   │Печень индейки замороженная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0207 45 95   │Печень уток, гусей или цесарок,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0207 55 95   │кроме жирной печени уток или гусей,│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0207 60 91   │замороженная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0208      │Другое мясо и съедобные мясные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субпродукты свежие, охлажденные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замороженные, за исключением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продуктов под подзаголовком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0208 40 20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0210 99 10   │Мясо лошадей соленое, в рассоле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сушеное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0210 99 59   │Субпродукты говядины соленые,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рассоле, сушеные или копченые,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кроме толстой диафрагмы и тонкой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диафрагмы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0210 99 85│Субпродукты овец или коз соленые, 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рассоле, сушеные или копченые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0210 99 85│Субпродукты соленые, в рассоле,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сушеные или копченые, кроме печени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птицы, кроме продуктов домашних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свиней, крупного рогатого скота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овец или коз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04  │0403 10 51   │Йогурт ароматизированный или с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добавлением фруктов, орехов или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10 53   │какао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10 59   │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10 91   │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10 93   │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10 99   │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90 71   │Пахта, свернувшееся молоко и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сливки, кефир и другие квашеные или│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90 73   │кисломолочные продукты и сливки,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ароматизированные или с добавлением│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90 79   │фруктов, орехов или какао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90 91   │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90 93   │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0403 90 99   │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0405 20 10   │Молочные спрэды с содержанием жира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по весу 39% или выше, но не более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0405 20 30   │75%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0407 19 90   │Яйца птиц в скорлупе свежие,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0407 29 90   │консервированные или вареные, кроме│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0407 90 90   │яиц домашней птицы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0409 00 00   │Натуральный мед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0410 00 00   │Пищевые продукты животного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происхождения, не определенные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 включенные в другом разделе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05  │0511 99 39   │Губки натуральные животного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происхождения, кроме сырых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 xml:space="preserve">S-1b  │ 03  │глава 3 </w:t>
      </w:r>
      <w:hyperlink w:anchor="Par5001">
        <w:r>
          <w:rPr>
            <w:rStyle w:val="Style17"/>
            <w:rFonts w:cs="Courier New" w:ascii="Courier New" w:hAnsi="Courier New"/>
            <w:color w:val="0000FF"/>
            <w:sz w:val="20"/>
            <w:szCs w:val="20"/>
          </w:rPr>
          <w:t>&lt;*&gt;</w:t>
        </w:r>
      </w:hyperlink>
      <w:r>
        <w:rPr>
          <w:rFonts w:cs="Courier New" w:ascii="Courier New" w:hAnsi="Courier New"/>
          <w:sz w:val="20"/>
          <w:szCs w:val="20"/>
        </w:rPr>
        <w:t xml:space="preserve">  │Рыба и ракообразные, моллюски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другие водные беспозвоночные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S-2a  │ 06  │глава 6      │Живые деревья и другие растения;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луковичные, корнеплоды и т.п.;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срезанные цветы и декоративная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зелень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S-2b  │ 07  │0701         │Картофель свежий или охлажденный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0703 10      │Лук репчатый и лук-шалот свежие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0703 90 00   │Лук-порей и другие луковые овощи,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свежие или 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0704         │Капуста кочанная, капуста цветная,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кольраби, капуста листовая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подобные съедобные овощи рода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капусты декоративной свежие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0705         │Салат-латук (Lactuca sativa)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цикорий (Cichorium spp.) свежие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0706         │Морковь, репа, столовая свекла,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козлобородник, сельдерей корневой,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редис и подобные съедобные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корнеплоды свежие или 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0707 00 05│Огурцы свежие или охлажденные, с 16│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мая по 31 октября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0708         │Бобовые овощи лущеные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нелущеные, свежие или 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20 00   │Спаржа свежая или охлажденная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30 00   │Баклажаны свежие или 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40 00   │Сельдерей салатный, кроме сельдерея│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корневого, свежий или охлажденный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51 00   │Грибы свежие или охлажденные, за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исключением продуктов под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0709 59   │подзаголовком 0709 59 50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60 10   │Сладкий перец свежий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60 99   │Фрукты рода Capsicum или рода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Pimenta свежие или охлажденные,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кроме сладкого перца, кроме тех,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которые предназначены для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производства капсаицина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капсаициновых живичных красителей,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кроме тех, которые предназначены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для промышленного производства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эфирных масел и смоловидных веществ│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70 00   │Шпинат, новозеландский шпинат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шпинат садовый свежие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92 10*  │Оливки свежие или охлажденные, для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использования в других целях, кроме│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производства масла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99 10   │Салатные овощи свежие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охлажденные, кроме салата-латука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(Lactuca sativa) и цикория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(Cichorium spp.)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99 20   │Листовая свекла (или белая свекла)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артишок испанский свежие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93 10   │Кабачки свежие или 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99 40   │Каперсы свежие или 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99 50   │Фенхель свежий или охлажденный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0709 91 00│Артишоки свежие или охлажденные, с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1 июля по 31 октября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93 90   │Другие овощи, свежие или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0709 99 90   │охлажденные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0710         │Овощи (невареные или вареные на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пару или в кипящей воде),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замороженные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0711      │Овощи, предварительно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консервированные (например, газом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диоксида серы, в рассоле,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сернистой воде или в других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консервирующих рассолах), но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подходящие в этом состоянии для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непосредственного употребления,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подзаголовком 0711 20 90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0712      │Сушеные овощи, целые, нарезанные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кусками, ломтиками, измельченные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в виде порошка, но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подвергнутые дальнейшей обработке,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 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подзаголовком 0712 90 19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0713         │Сушеные бобовые овощи, лущеные,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очищенные или неочищенные,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расщепленные или нерасщепленные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0714 20 10*  │Сладкий картофель свежий, целый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предназначенный для потребления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людьми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0714 20 90   │Сладкий картофель свежий,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охлажденный, замороженный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сушеный, нарезанный или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нарезанный ломтиками, или в форме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гранул, кроме свежего и целого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предназначенного для потребления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людьми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0714 90 90   │Земляная груша и подобные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корнеплоды и клубни с высоким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содержанием инулина свежие,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охлажденные, замороженные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сушеные, нарезанные или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нарезанные ломтиками, или в форме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гранул; саго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08  │0802 11 90   │Миндальные орехи свежие или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сушеные, очищенные или неочищенные,│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12 90   │кроме горьких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21 00   │Лесные орехи или лещина (Corylus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spp.) свежие или сушеные, очищенные│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22 00   │или неочищенные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31 00   │Грецкие орехи свежие или сушеные,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очищенные или неочищенные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32 00   │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41 00   │Каштаны (Castanea spp.), свежие или│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42 00   │сушеные, очищенные или неочищенные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51 00   │Фисташки свежие или сушеные,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52 00   │очищенные или неочищенные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61 00   │Макадамия свежая или сушеная,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62 00   │очищенная или неочищенная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90 50   │Кедровые орехи свежие или сушеные,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очищенные или неочищенные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0802 90 85   │Другие орехи свежие или сушеные,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очищенные или неочищенные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0803 10 10   │Плантайны свежие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0803 10 90   │Бананы, включая плантайны, сушеные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0803 90 90   │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0804 10 00   │Финики свежие или сушеные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0804 20 10   │Инжир свежий или сушеный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0804 20 90   │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0804 30 00   │Ананасы свежие или сушеные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0804 40 00   │Авокадо свежие или сушеные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0805 20   │Мандарины (включая разновидности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танжерина и сатсума) и клементины,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вилкинги и подобные гибриды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цитрусовых свежие или сушеные, с 1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марта по 31 октября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0805 40 00   │Грейпфруты, включая помело, свежие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сушеные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0805 50 90   │Лаймы (Citrus aurantifolia, Citrus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latifolia) свежие или сушеные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0805 90 00   │Другие цитрусовые фрукты, свежие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сушеные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0806 10 10│Столовый виноград свежий, с 1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января по 20 июля и с 21 ноября по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31 декабря, за исключением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винограда сорта Император (Vitis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vinifera cv.) с 1 по 31 декабря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0806 10 90   │Другие сорта винограда, свежие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0806 20   │Сушеный виноград, за исключением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продуктов под подзаголовком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ex 0806 20 30 в первичной упаковке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весом нетто свыше 2 кг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0807 11 00   │Дыни (включая арбузы) свежие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0807 19 00   │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0808 10 10   │Яблоки для производства сидра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свежие, навалом, с 16 сентября по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15 декабря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0808 30 10   │Груши для производства грушевого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сидра свежие, навалом, с 1 августа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 31 сентября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0808 30 90│Другие груши свежие, с 1 мая по  30│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июня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0808 40 00   │Айва свежая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0809 10 00│Абрикосы свежие, с 1 января по 31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мая и с 1 августа по 31 декабря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0809 21 00   │Кислая   вишня   (Prunus   cerasus)│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свежая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0809 29   │Вишня свежая, с 1 января по 20 мая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с 11 августа по 31 декабря, кроме│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кислой вишни (Prunus cerasus)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0809 30   │Персики, включая нектарины, свежие,│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 1 января по 10 июня и с 1 октября│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 31 декабря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0809 40 05│Сливы свежие, с 1 января по 10 июня│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с 1 октября по 31 декабря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0809 40 90   │Терн свежий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0810 10 00│Клубника свежая, с 1 января по 30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апреля и с 1 августа по 31 декабря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0810 20      │Малина, ежевика, тутовая ягода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логанова ягода, свежие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0810 30 00   │Черная, белая или красная смородина│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крыжовник, свежие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0810 40 30   │Плоды вида Vaccinium myrtillus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свежие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0810 40 50   │Плоды вида Vaccinium macrocarpon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Vaccinium corymbosum свежие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0810 40 90   │Другие плоды вида Vaccinium свежие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0810 50 00   │Плоды киви свежие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0810 60 00   │Дуриан свежий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0810 70 00   │Хурма                              │          │</w:t>
      </w:r>
    </w:p>
    <w:p>
      <w:pPr>
        <w:pStyle w:val="ConsPlusCell"/>
        <w:rPr>
          <w:rFonts w:cs="Courier New" w:ascii="Courier New" w:hAnsi="Courier New"/>
          <w:sz w:val="20"/>
          <w:szCs w:val="20"/>
        </w:rPr>
      </w:pPr>
      <w:r>
        <w:rPr>
          <w:rFonts w:cs="Courier New" w:ascii="Courier New" w:hAnsi="Courier New"/>
          <w:sz w:val="20"/>
          <w:szCs w:val="20"/>
        </w:rPr>
        <w:t>│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0810 90 75   │Другие фрукты свежие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0811         │Фрукты и орехи, невареные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вареные на пару или в кипящей воде,│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замороженные, с добавлением сахара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других сладких веществ или без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таковых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0812         │Фрукты и орехи, предварительно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консервированные (например, газом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диоксида серы, в рассоле,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сернистой воде или в других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консервирующих растворах), но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подходящие в этом состоянии для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непосредственного употребления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10 00   │Абрикосы сушеные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20 00   │Чернослив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30 00   │Яблоки сушеные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40 10   │Персики, включая нектарины, сушеные│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40 30   │Груши сушеные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40 50   │Папайя сушеная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40 95   │Другие фрукты сушеные,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фруктов под заголовками 0801 - 0806│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50 12   │Смеси сушеных фруктов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фруктов под заголовками 0801 -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0806) папайи, тамаринда, акажу,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личи, плодов хлебного дерева,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саподиллы, маракуйи, карамболы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питахайи, не содержащих сливы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50 15   │Другие смеси сушеных фруктов (кроме│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фруктов под заголовками 0801 -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0806), не содержащие сливы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50 19   │Смеси сушеных фруктов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фруктов под заголовками 0801 -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0806), содержащие сливы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50 31   │Смеси исключительно тропических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орехов под заголовками 0801 и 0802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50 39   │Смеси исключительно орехов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заголовками 0801 и 0802,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тропических орехов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50 91   │Другие смеси орехов и сушеных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фруктов главы 8, не содержащие слив│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инжира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0813 50 99   │Другие смеси орехов и сушеных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фруктов главы 8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0814 40 00   │Кожура цитрусовых фруктов или дынь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(включая арбузы) свежая,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замороженная, сушеная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предварительно консервированная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рассоле, в сернистой воде или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других консервирующих растворах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S-2c  │ 09  │глава 9      │Кофе, чай, мате и пряности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S-2d  │ 10  │1008 50 00   │Кинва (Chenopodium quinoa)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11  │1104 29 17   │Шелушеные зерновые злаки,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ячменя, овса, кукурузы,│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риса и пшеницы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1105         │Мука, мука грубого помола, порошок,│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хлопья, гранулы и шарики из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картофеля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1106 10 00   │Мука, мука грубого помола и порошок│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сушеных бобовых овощей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0713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1006 30      │Мука, мука грубого помола и порошок│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продуктов главы 8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1108 20 00   │Инулин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12  │ex глава 12  │Семена масличных культур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маслосодержащие плоды; различные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зерновые, семена и плоды;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промышленные или медицинские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растения; солома и фураж,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1210 и подзаголовками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1212 91 и 1212 93 00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13  │глава 13     │Лактоза; камеди, смолы и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растительные соки и экстракты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S-3   │ 15  │1501 90 00   │Птичий жир, кроме жира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заголовками 0209 или 1503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1502 10 90   │Жир крупного рогатого скота, овец,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1502 90 90   │коз, кроме жира под заголовком 1503│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других жиров кроме тех, которые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используются для промышленного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использования, кроме производства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продуктов питания, предназначенных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для потребления людьми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1503 00 19   │Маргарин из свиного жира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олеомаргарин из свиного жира, кроме│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жира, используемого в промышленных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целях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1503 00 90   │Свиной жир, говяжий жир и животный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жир, не эмульгированный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смешанный или приготовленный иным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образом, кроме животного жира для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промышленного использования,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производства продуктов питания для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потребления людьми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1504         │Жиры и масла и их фракции из рыбы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морских млекопитающих,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рафинированные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нерафинированные, но не измененные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1505 00 10   │Шерстяной жир неочищенный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1507         │Масло соевое и его фракции,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рафинированные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нерафинированные, но не измененные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1508         │Арахисовое масло и его фракции,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рафинированные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нерафинированные, но не измененные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1511 10 90   │Пальмовое масло сырое, кроме масла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для технического или промышленного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использования, кроме производства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пищевых продуктов для потребления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людьми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1511 90      │Пальмовое масло и его фракции,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рафинированные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нерафинированные, но не измененные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кроме сырого масла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1512         │Подсолнечное масло, сафлоровое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хлопковое и их фракции,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рафинированные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нерафинированные, но не измененные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1513         │Кокосовое (копровое), масло из ядра│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пальмы или масло бабассу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фракции, рафинированные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нерафинированные, но не измененные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1514         │Рапсовое, кользовое или горчичное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масло и их фракции, рафинированные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нерафинированные, но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измененные химически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1515         │Другие жирные растительные жиры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масла (включая масло жожоба)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фракции, рафинированные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нерафинированные, но не измененные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1516         │Животные или растительные жиры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масла и их фракции, частично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полностью гидрогенизированные,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переэтерифицированные,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реэтерифицированные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элаидинизированные, рафинированные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нерафинированные, но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подвергнутые дальнейшей переработке│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1517         │Маргарин; пищевые смеси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заготовки животных или растительных│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жиров или масел или фракций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различных жиров или масел главы 15,│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кроме пищевых жиров или масел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их фракций под заголовком 1516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1518 00      │Животные или растительные жиры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масла и их фракции, кипяченные,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окисленные, дегидрированные,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сульфурированные, продутые,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полимеризированные теплом в вакууме│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в инертном газе или другим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образом химически измененные,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жиров и масел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1516; непригодные к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употреблению смеси или заготовки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животных или растительных жиров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масел или фракций различных жиров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масел главы 15, не определенные│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не включенные в другие разделы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1521 90 99   │Пчелиный воск и воск других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насекомых, рафинированный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нерафинированный, окрашенный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неокрашенный, кроме сырого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1522 00 10   │Дегра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1522 00 91   │Остатки и осадки масла; соапсток,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кроме тех, которые содержат масло,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имеющее характеристики оливкового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масла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S-4a  │ 16  │1601 00 10   │Колбасы и подобные продукты из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печени, и пищевые заготовки,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основанные на печени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20 10   │Гусиная или утиная печень готовая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консервированная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41 90   │Окорок и его куски готовые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консервированные, свиной,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домашних свиней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42 90   │Лопатка и ее части готовые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консервированные, свиные,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домашних свиней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49 90   │Другие готовые или консервированные│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мясо или мясные субпродукты,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включая смеси, свиные,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домашних свиней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50 31   │Другое готовое или консервированное│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50 95   │мясо или мясные субпродукты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вареные, из крупного рогатого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скота, в герметичных контейнерах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без них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90 31   │Другие готовые или консервированные│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мясо или мясные субпродукты из дичи│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из кролика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90 69   │Другие готовые или консервированные│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мясо или мясные субпродукты, овец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90 91   │или коз, или других животных, не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содержащие невареной говядины или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90 95   │говяжьих субпродуктов и не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содержащие мясо или мясные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90 99   │субпродукты домашних свиней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1602 90 78   │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1603 00 10   │Экстракты и соки мяса, рыбы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ракообразных, моллюсков или других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водных беспозвоночных, в первичных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упаковках с весом нетто содержимого│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 выше 1 кг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1604         │Готовая или консервированная рыба;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икра и заменители икры,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приготовленные из икринок рыбы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1605         │Ракообразные, моллюски и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водные беспозвоночные; готовые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консервированные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S-4b  │ 17  │1702 50 00   │Химически чистая фруктоза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1702 90 10   │Химически чистая мальтоза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 xml:space="preserve">1704 </w:t>
      </w:r>
      <w:hyperlink w:anchor="Par5002">
        <w:r>
          <w:rPr>
            <w:rStyle w:val="Style17"/>
            <w:rFonts w:cs="Courier New" w:ascii="Courier New" w:hAnsi="Courier New"/>
            <w:color w:val="0000FF"/>
            <w:sz w:val="20"/>
            <w:szCs w:val="20"/>
          </w:rPr>
          <w:t>&lt;**&gt;</w:t>
        </w:r>
      </w:hyperlink>
      <w:r>
        <w:rPr>
          <w:rFonts w:cs="Courier New" w:ascii="Courier New" w:hAnsi="Courier New"/>
          <w:sz w:val="20"/>
          <w:szCs w:val="20"/>
        </w:rPr>
        <w:t xml:space="preserve">    │Кондитерские изделия из сахара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(включая белый шоколад),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содержащие какао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18  │глава 18     │Какао и продукты из какао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19  │глава 19     │Продукты из круп, муки, крахмала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молока; кондитерские продукты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20  │глава 20     │Продукты из овощей, фруктов, орехов│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других частей растений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21  │ex глава 21  │Различные пищевые продукты,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подзаголовками 2106 10, 2106 90 30,│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2106 90 51, 2106 90 55 и 2106 90 59│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22  │ex глава 22  │Спиртные напитки, спирты и уксус,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 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подзаголовками 2204 10 11 -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2204 30 10 и подзаголовком 2208 40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23  │2305 50 00   │Осадки и отходы одного вида в форме│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брикетов или нет, от измельчения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другой переработки бобовых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растений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2307 00 19   │Другие винные осадки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2308 00 19   │Другие виноградные выжимки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2308 00 90   │Другие растительные материалы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растительные отходы, растительные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осадки и побочные продукты в форме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брикетов или нет, того вида,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который используется для корма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животных, не определенные и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включенные в другие разделы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2309 10 90   │Другой корм для собак или кошек,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приготовленный для розничной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продажи, кроме тех, которые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содержат крахмал или глюкозу, сироп│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глюкозы, мальтодекстрин или сироп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мальтодекстрина под подзаголовками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1702 30 50 - 1702 30 90,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1702 40 90, 1702 90 50 и 2106 90 55│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молочные продукты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2309 90 10   │Растворимые продукты из рыбы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морских млекопитающих того вида,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который используется при кормлении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животных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2309 90 91   │Свекловичная пульпа с добавлением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мелассы того вида, который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используется для кормления животных│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2309 90 96   │Другие продукты вида, используемого│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для кормления животных, содержащие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не содержащие по весу 49%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более холинхлорида на органической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неорганической основе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S-4c  │ 24  │глава 24     │Табак и произведенные заменители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табака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S-5   │ 25  │2519 90 10   │Оксид магния,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кальцинированного природного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карбоната магния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2522         │Негашеная известь, гашеная известь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гидравлическая известь,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оксида и гидроксида кальция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2825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2523         │Портландцемент, глиноземный цемент,│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шлаковый цемент, суперсульфатный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подобный гидравлический цемент,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окрашенный или неокрашенный, или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форме клинкера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27  │глава 27     │Минеральные топлива, минеральные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масла и продукты их перегонки;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битуминозные вещества; минеральный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воск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S-6a  │ 28  │2801         │Фтор, хлор, бром и йод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2802 00 00   │Сера, сублимированная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осажденная; коллоидная сера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2804      │Водород, инертные газы и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неметаллы, за исключением продуктов│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 подзаголовком 2804 69 00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2805 19      │Щелочные или щелочноземельные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металлы, кроме натрия и кальция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2805 30      │Редкоземельные металлы, скандий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иттрий, в чистом виде, смешанные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переплавленные, или нет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2806         │Хлорид водорода (соляная кислота);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хлорсульфоновая кислота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2807 00      │Серная кислота; олеум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2808 00 00   │Азотная кислота; сульфоазотные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кислоты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2809         │Дифосфора пентаоксид; фосфорная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кислота; полифосфорные кислоты,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определенные или не определенные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2810 00 90   │Оксиды бора, кроме дибром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триоксида; борные кислоты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2811         │Другие неорганические кислоты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другие неорганические кислородные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соединения неметаллов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2812         │Галиды и галид-оксиды неметаллов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2813         │Сульфиды неметаллов; промышленный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трисульфид фосфора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2814         │Аммиак безводный или в водном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растворе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2815         │Гидроксид натрия (каустическая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сода); гидроксид калия (едкое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кали); перекись натрия или калия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2816         │Гидроксид и перекись магния;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оксиды, гидроксиды и перекиси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стронция или бария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2817 00 00   │Оксид цинка; перекись цинка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2818 10      │Искусственный корунд, определенный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не определенный химически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2818 20      │Оксид алюминия,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искусственного корунда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2819         │Оксиды и перекиси хрома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2820         │Оксиды марганца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2821         │Оксиды и гидроксиды железа;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природные пигменты, содержащие по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весу 70% и выше связанного железа 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перерасчете на Fe O                │          │</w:t>
      </w:r>
    </w:p>
    <w:p>
      <w:pPr>
        <w:pStyle w:val="ConsPlusCell"/>
        <w:rPr>
          <w:rFonts w:cs="Courier New" w:ascii="Courier New" w:hAnsi="Courier New"/>
          <w:sz w:val="20"/>
          <w:szCs w:val="20"/>
        </w:rPr>
      </w:pPr>
      <w:r>
        <w:rPr>
          <w:rFonts w:cs="Courier New" w:ascii="Courier New" w:hAnsi="Courier New"/>
          <w:sz w:val="20"/>
          <w:szCs w:val="20"/>
        </w:rPr>
        <w:t xml:space="preserve">│      │     │             │                 </w:t>
      </w:r>
      <w:r>
        <w:rPr>
          <w:rFonts w:cs="Courier New" w:ascii="Courier New" w:hAnsi="Courier New"/>
          <w:sz w:val="20"/>
          <w:szCs w:val="20"/>
        </w:rPr>
        <w:t>2 3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2822 00 00   │Оксиды и перекиси кобальта;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промышленные оксиды кобальта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2823 00 00   │Оксиды титана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2824         │Оксиды свинца; свинцовый сурик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оранжевый сурик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2825         │Гидразин и гидроксиламин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неорганические соли;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неорганические основания;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оксиды, гидроксиды и перекиси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металлов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2826         │Фториды; фторосиликаты;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фтороалюминаты и другие комплексные│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соли фтора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2827         │Хлориды, хлорид оксиды и хлорид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гидроксиды, бромиды и бромид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оксиды; йодиды и йодид оксиды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2828         │Гипохлориты; промышленный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гипохлорит кальция; хлориты;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гипобромиты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2829         │Хлораты и перхлораты; броматы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перброматы; йодаты и периодаты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2830         │Сульфиды; полисульфиды, химически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определенные или химически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определенные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2831         │Дитиониты и сульфоксилаты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2832         │Сульфиты; тиосульфаты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2833         │Сульфаты, квасцы; пероксосульфаты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(персульфаты)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2834 10 00   │Нитриты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2834 21 00   │Нитраты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2834 29      │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2835         │Фосфинаты (гипофосфиты), фосфонаты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(фосфиты) и фосфаты; полифосфаты,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определенные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не определенные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2836         │Карбонаты, пероксокарбонаты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(перкарбонаты); промышленный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карбонат аммония, содержащий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карбамат аммония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2837         │Цианиды, цианид оксиды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комплексные цианиды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2839         │Силикаты; промышленные силикаты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щелочных металлов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2840         │Бораты; пероксобораты (пербораты)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2841         │Соли оксометаллических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пероксометаллических кислот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2842         │Другие соли неорганических кислот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пероксокислот (включая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аминосиликаты, химически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определенные или химически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определенные), кроме азидов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2843         │Коллоидные драгоценные металлы;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неорганические или органические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соединения драгоценных металлов,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определенные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не определенные;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амальгамы драгоценных металлов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2844 30 11│Металлокерамика, содержащая уран,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обедненный в U-235, или соединения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этого продукта,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необработанной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2844 30 51│Металлокерамика, содержащая торий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соединения тория,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необработанной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2845 90 90   │Изотопы, кроме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2844 и неорганические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органические соединения этих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изотопов, химически определенные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химически не определенные,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кроме дейтерия и его соединений,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водорода и его соединений,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обогащенных дейтерием, или смеси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растворы, содержащие эти продукты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2846         │Соединения, неорганические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органические, редкоземельных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металлов, иттрия или скандия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смесей этих металлов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2847 00 00   │Пероксид водорода, отвержденный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 отвержденный мочевиной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2848 00 00   │Фосфиды, химически определенные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не определенные,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феррофосфора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2849         │Карбиды, химически определенные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не определенные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2850 00      │Гидриды, нитриды, азиды, силициды 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бориды, химически определенные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не определенные,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тех соединений, которые также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являются карбидами под заголовком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2849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2852 00 00   │Соединения, неорганические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органические, ртути, за исключением│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амальгам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2853 00      │Другие неорганические соединения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(включая дистиллированную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кондуктометрическую воду и воду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подобной чистоты); жидкий воздух (с│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удаленными или неудаленными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инертными газами); сжатый воздух;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амальгамы кроме амальгам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драгоценных металлов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29  │2903         │Галогенированные производные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углеводородов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2904         │Сульфированные, нитрованные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нитрозированные производные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углеводородов, галогенированные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негалогенированные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2905      │Ациклические спирты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за исключением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продуктов под подзаголовками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2905 43 00 и 2905 44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2906         │Циклические спирты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2907         │Фенолы; фенол-спирты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2908         │Галогенированные,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фенолов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фенолспиртов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2909         │Эфиры, эфирспирты, эфирфенолы,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эфирспиртфенолы, пероксиды спиртов,│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пероксиды эфиров, пероксиды кетонов│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определенные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не определенные)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2910         │Эпоксиды, эпоксиспирты,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эпоксифенолы и эпоксиэфиры с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трехчленным кольцом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2911 00 00   │Ацетали и полуацетали, с другой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кислородной функцией или без нее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их галогенированные,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сульфированные, нитрованные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нитрозированные 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2912         │Альдегиды, с другой кислородной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функцией или без нее; циклические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полимеры альдегидов;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параформальдегид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2913 00 00   │Галогенированные,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2912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2914         │Кетоны и хиноны с другой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кислородной функцией или без нее, 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их галогенированные,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сульфированные, нитрованные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нитрозированные 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2915         │Насыщенные ациклические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монокарбоновые кислоты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ангидриды, галиды, пероксиды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пероксикислоты;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2916         │Ненасыщенные ациклические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монокарбоновые кислоты, циклические│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монокарбоновые кислоты,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ангидриды, галиды, пероксиды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пероксикислоты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2917         │Поликарбоновые кислоты,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ангидриды, галиды, пероксиды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пероксикислоты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2918         │Карбоновые кислоты с дополнительной│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кислородной функцией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ангидриды, галиды, пероксиды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пероксикислоты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2919         │Фосфорные эфиры и их соли, включая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лактофосфаты, их галогенированные,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сульфированные, нитрованные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нитрозированные 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2920         │Эфиры других неорганических кислот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неметаллов (за исключением эфиров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галидов водорода) и их соли;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галогенированные, сульфированные,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нитрованные или нитрозированные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2921         │Амино-функциональные соединения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2922         │Кислородо-функциональные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аминосоединения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2923         │Соли и гидроксиды четвертичного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аммония; лецитины и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фосфоаминолипиды, химически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определенные или химически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определенные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2924         │Карбоксиамид-функциональные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соединения и амид-функциональные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соединения угольной кислоты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2925         │Карбоксимид-функциональные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соединения (включая сахарин и его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соли) и имин-функциональные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соединения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2926         │Нитрил-функциональные соединения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2927 00 00   │Диазо-, азо- или азокси-соединения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2928 00 90   │Другие органические производные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гидразина или гидроксиламина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2929 10      │Изоцианаты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2929 90 00   │Другие соединения с другой азотной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функцией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2930 20 00   │Тиокарбаматы и дитиокарбаматы и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тиурам моно-, ди- или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2930 30 00   │тетрасульфиды; дитиокарбонаты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(ксантаты)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2930 90 99│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2930 40 90   │Метионин, каптафол (ISO),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метамидофос (ISO) и другие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2930 50 00   │органически-серные соединения,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кроме дитиокарбонатов (ксантатов)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2930 90 13   │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2930 90 16   │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2930 90 20   │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2930 90 60   │                                   │          │</w:t>
      </w:r>
    </w:p>
    <w:p>
      <w:pPr>
        <w:pStyle w:val="ConsPlusCell"/>
        <w:rPr>
          <w:rFonts w:cs="Courier New" w:ascii="Courier New" w:hAnsi="Courier New"/>
          <w:sz w:val="20"/>
          <w:szCs w:val="20"/>
        </w:rPr>
      </w:pPr>
      <w:r>
        <w:rPr>
          <w:rFonts w:cs="Courier New" w:ascii="Courier New" w:hAnsi="Courier New"/>
          <w:sz w:val="20"/>
          <w:szCs w:val="20"/>
        </w:rPr>
        <w:t>│      │     ├─────────────┤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2930 90 99│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2931 00      │Другие органически-неорганические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соединения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2932         │Гетероциклические соединения только│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 гетероатомом(ами) кислорода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2933         │Гетероциклические соединения только│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 гетероатомом(ами) кислорода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2934         │Нуклеиновые кислоты и их соли,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определенные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химически не определенные;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гетероциклические соединения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2935 00 90   │Другие сульфонамиды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2938         │Гликозиды, природные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синтетические и их соли, эфиры,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сложные эфиры и их производные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2940 00 00   │Сахара, химически чистые, кроме    │Исправ-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сахарозы, лактозы, мальтозы,       │лено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глюкозы и фруктозы; эфиры сахара,  │согласно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ацетали сахара и сложные эфиры     │описанию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сахара и их соли, кроме продуктов  │CN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 заголовками 2937, 2938 или 2939│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2941 20 30   │Дигидрострептомицин, его соли,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эфиры и гидраты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2942 00 00   │Другие органические соединения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S-6b  │ 31  │3102         │Минеральные или химические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удобрения, азотные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3103 10      │Суперфосфаты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3105         │Минеральные или химические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удобрения, содержащие два или три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удобряющих элемента азота, фосфора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калия; другие удобрения; товары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главы 31 в таблетках или других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упаковках общим весом (брутто)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выше 10 кг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32  │ex глава 32  │Дубильные или красящие экстракты;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танины и их производные; краски,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пигменты и другие красящие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вещества; краски и лаки; замазки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мастики; красящие вещества,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подзаголовками 3201 20 00,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3201 90 20, ex 3201 90 90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(дубильные экстракты эвкалипта),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ex 3201 90 90 (дубильные экстракты,│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полученные из гамбира и плода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миробалан) и ex 3201 90 90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дубильные экстракты растительного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происхождения)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33  │глава 33     │Эфирные масла и резиноиды;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парфюмерные, косметические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туалетные средства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34  │глава 34     │Мыло, органические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поверхностно-активные агенты,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средства, применяющиеся в качестве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мыла, смазочные средства,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искусственный воск, готовый воск,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полирующие или моющие средства,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свечи и подобные изделия,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моделирующие пасты, "зубной воск" 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зубные средства на основе гипса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35  │3501         │Казеин, казеинаты и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казеиновые производные; казеиновые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клеи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3502 90 90   │Альбуминаты и другие производные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альбумина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3503 00      │Желатин (включая желатин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прямоугольных (включая квадратные)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листах, поверхностно обработанный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нет, или покрашенный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непокрашенный) и производные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желатина; рыбий клей; другие клеи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животного происхождения,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казеиновых клеев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3501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3504 00 00   │Пептоны и их производные;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белковые вещества и их производные,│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 определенные или не включенные 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другие разделы; гольевой порошок,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хромированный или нехромированный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3505 10 50   │Крахмалы, превращенные в эфир или в│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сложный эфир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3506         │Готовые клеи и другие готовые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клеящие вещества, не определенные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не включенные в другие разделы;│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продукты, подходящие для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использования в качестве клеев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клеящих веществ, приготовленные для│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розничной продажи в качестве клеев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клеящих веществ, не превышающих│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 весу нетто 1 кг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3507         │Энзимы; готовые энзимы,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определенные или не включенные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другие разделы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36  │глава 36     │Взрывчатые вещества;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пиротехнические продукты; спички;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пирофорные сплавы; отдельные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легковоспламеняющиеся заготовки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37  │глава 37     │Фотографические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кинематографические товары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38  │ex глава 38  │Различные химические продукты,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подзаголовками 3809 10 и 3824 60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S-7a  │ 39  │глава 39     │Пластмассы и изделия из них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S-7b  │ 40  │глава 40     │Резина и изделия из нее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S-8a  │ 41  │ex 4104      │Дубленая кожа или краст и кожа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крупного рогатого скота (включая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буйволов) или лошадей без волос,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раздвоенная или нераздвоенная, но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без дальнейшей обработки,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подзаголовками 4104 41 19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4104 49 19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ex 4106 31 00│Дубленая кожа или краст и свиная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кожа без волос, во влажном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состоянии (включая дубленую, но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4106 32 00   │невысушенную), раздвоенная, но без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дальнейшей обработки, или в сухом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состоянии (краст), раздвоенная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нераздвоенная, но без дальнейшей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обработки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4107         │Кожа, подвергшаяся дальнейшей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обработке, после дубления или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виде краста, включая выделанную под│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пергамент кожу крупного рогатого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скота (включая буйволов),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лошадей, без волос, раздвоенная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нераздвоенная, кроме кожи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4114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4112 00 00   │Кожа, подвергшаяся дальнейшей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обработке, после дубления или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виде краста, включая выделанную под│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пергамент кожу овец или ягнят, без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шерсти, раздвоенная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нераздвоенная, кроме кожи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подзаголовком 4114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4113         │Кожа, подвергшаяся дальнейшей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обработке, после дубления или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виде краста, включая выделанную под│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пергамент кожу других животных, без│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шерсти или волос, раздвоенная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нераздвоенная, кроме кожи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4114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4114         │Замшевая (включая комбинированную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замшу) кожа; лаковая кожа и лаковая│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ламинированная кожа;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металлизированная кожа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4115 10 00   │Композиционная кожа на основе кожи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кожевенных волокон, пластинами,│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листами или полосами, в рулонах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не в рулонах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S-8b  │ 42  │глава 42     │Изделия из кожи; седельное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снаряжение и сбруя; дорожные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товары, сумки и подобные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контейнеры; изделия из кишок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животных (кроме фиброина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шелкопряда)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43  │глава 43     │Меха и искусственные меха; изделия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из них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S-9a  │ 44  │глава 44     │Древесина и изделия из дерева;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древесный уголь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S-9b  │ 45  │глава 45     │Пробка и изделия из пробки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46  │глава 46     │Изделия из соломы, камыша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других материалов для плетения,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корзины и плетеные изделия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S-11a │ 50  │глава 50     │Шелк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51  │ex глава 51  │Шерсть, мягкий или жесткий волос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животных, за исключением продуктов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 заголовком 5105; пряжа из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конского волоса и тканое полотно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52  │глава 52     │Хлопок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53  │глава 53     │Другие растительные текстильные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волокна; бумажная пряжа и тканое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полотно из бумажной пряжи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54  │глава 54     │Искусственные нитки; ленты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искусственные текстильные материалы│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55  │глава 55     │Искусственная штапельная пряжа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56  │глава 56     │Вата, войлочная и нетканая;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специальные пряжи; шпагат, веревки,│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тросы и кабели и изделия из них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57  │глава 57     │Ковровые изделия и другие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текстильные половые покрытия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58  │глава 58     │Специальное тканое полотно;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прошитое тканое полотно; кружево;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гобелен; отделочные материалы;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шитье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59  │глава 59     │Пропитанная, покрашенная, покрытая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или ламинированная ткань;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текстильные изделия вида,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подходящего для промышленного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использования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60  │глава 60     │Трикотажная или вязаная ткань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S-11b │ 61  │глава 61     │Предметы одежды и аксессуары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одежды, трикотажные или вязаные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62  │глава 62     │Предметы одежды и аксессуары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одежды, нетрикотажные или невязаные│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63  │глава 63     │Другие готовые текстильные изделия;│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комплекты; бывшая в употреблении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одежда и бывшие в употреблении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текстильные изделия; ветошь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S-12a │ 64  │глава 64     │Обувь, краги и т.п.; части таких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изделий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S-12b │ 65  │глава 65     │Головные уборы и их части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66  │глава 66     │Зонты, зонты от солнца, прогулочные│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трости, трости-сидения, хлысты,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стеки и их части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67  │глава 67     │Готовые перья и пух и изделия из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перьев или пуха; искусственные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цветы; изделия из человеческого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волоса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S-13  │ 68  │глава 68     │Изделия из камня, гипса, цемента,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асбеста, слюды или подобного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материала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69  │глава 69     │Керамическая продукция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70  │глава 70     │Стекло и изделия из стекла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S-14  │ 71  │глава 71     │Природный или искусственно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выращенный жемчуг, драгоценные или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полудрагоценные камни, драгоценные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металлы, металлы, покрытые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драгоценными металлами и изделия из│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них; искусственные ювелирные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изделия; монеты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S-15a │ 72  │7202         │Ферросплавы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73  │глава 73     │Изделия из железа или стали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S-15b │ 74  │глава 74     │Медь и изделия из нее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75  │7505 12 00   │Чушки, прутки и профиль из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никелевых сплавов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7505 22 00   │Проволока из никелевых сплавов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7506 20 00   │Пластины, листы, ленты и фольга из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никелевых сплавов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7507 20 00   │Никелевые трубы и арматура труб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76  │ex глава 76  │Алюминий и изделия из него,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7601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78  │ex глава 78  │Свинец и изделия из него,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заголовком 7801 99                 │          │</w:t>
      </w:r>
    </w:p>
    <w:p>
      <w:pPr>
        <w:pStyle w:val="ConsPlusCell"/>
        <w:rPr>
          <w:rFonts w:cs="Courier New" w:ascii="Courier New" w:hAnsi="Courier New"/>
          <w:sz w:val="20"/>
          <w:szCs w:val="20"/>
        </w:rPr>
      </w:pPr>
      <w:r>
        <w:rPr>
          <w:rFonts w:cs="Courier New" w:ascii="Courier New" w:hAnsi="Courier New"/>
          <w:sz w:val="20"/>
          <w:szCs w:val="20"/>
        </w:rPr>
        <w:t>│      │     ├─────────────┼───────────────────────────────────┼──────────┤</w:t>
      </w:r>
    </w:p>
    <w:p>
      <w:pPr>
        <w:pStyle w:val="ConsPlusCell"/>
        <w:rPr>
          <w:rFonts w:cs="Courier New" w:ascii="Courier New" w:hAnsi="Courier New"/>
          <w:sz w:val="20"/>
          <w:szCs w:val="20"/>
        </w:rPr>
      </w:pPr>
      <w:r>
        <w:rPr>
          <w:rFonts w:cs="Courier New" w:ascii="Courier New" w:hAnsi="Courier New"/>
          <w:sz w:val="20"/>
          <w:szCs w:val="20"/>
        </w:rPr>
        <w:t>│      │     │</w:t>
      </w:r>
      <w:r>
        <w:rPr>
          <w:rFonts w:cs="Courier New" w:ascii="Courier New" w:hAnsi="Courier New"/>
          <w:sz w:val="20"/>
          <w:szCs w:val="20"/>
        </w:rPr>
        <w:t>7801 99      │Необработанный свинец,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рафинированного, и, кроме того,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который содержит по весу сурьму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качестве основного другого элемента│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79  │ex глава 79  │Цинк и изделия из него, за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заголовками 7901 и 7903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81  │ex глава 81  │Другие основные металлы;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металлокерамика, изделия из них, за│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исключением продуктов под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подзаголовками 8101 10 00,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8101 94 00, 8102 10 00, 8102 94 00,│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8104 11 00, 8104 19 00, 8107 20 00,│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8108 20 00, 8108 30 00, 8109 20 00,│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8110 10 00, 8112 21 90, 8112 51 00,│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8112 59 00, 8112 92 и 8113 00 20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82  │глава 82     │Инструменты, утварь, ножи, ложки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вилки из основных металлов;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части из основных металлов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83  │глава 83     │Различные изделия из основных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металлов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S-16  │ 84  │глава 84     │Ядерные реакторы, бойлеры, машинное│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оборудование и механические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приспособления и их части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85  │глава 85     │Электрическое машинное оборудование│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инструменты и их части;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устройства записи и воспроизведения│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звука, устройства записи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воспроизведения телевизионного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изображения и звука и их части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приспособления этих изделий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S-17a │ 86  │глава 86     │Железнодорожные или трамвайные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локомотивы, подвижной состав или их│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запасные части; железнодорожные или│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трамвайные детали и крепления и их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части; механическое (включая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электромеханическое)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дорожно-сигнальное оборудование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всех видов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S-17b │ 87  │глава 87     │Транспортные средства, кроме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железнодорожного или трамвайного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подвижного состава и их запасные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части и приспособления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88  │глава 88     │Воздушные суда, космические корабли│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 их части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89  │глава 89     │Морские суда, суда внутреннего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плавания и плавучие сооружения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S-18  │ 90  │глава 90     │Оптические, фотографические,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кинематографические, измерительные,│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проверяющие, высокоточные,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медицинские или хирургические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инструменты и аппараты; их части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принадлежности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91  │глава 91     │Часы и ручные часы и их части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92  │глава 92     │Музыкальные инструменты; части 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принадлежности этих изделий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S-20  │ 94  │глава 94     │Мебель, постельные принадлежности,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матрацы, подставки для матрацев,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подушки и подобная набивная мебель;│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лампы и осветительные приборы, не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определенные и не включенные в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другие разделы; световая реклама,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световые вывески и т.п.,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сборно-разборные конструкции       │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95  │глава 95     │Игрушки, игры и спортивный         │          │</w:t>
      </w:r>
    </w:p>
    <w:p>
      <w:pPr>
        <w:pStyle w:val="ConsPlusCell"/>
        <w:rPr>
          <w:rFonts w:cs="Courier New" w:ascii="Courier New" w:hAnsi="Courier New"/>
          <w:sz w:val="20"/>
          <w:szCs w:val="20"/>
        </w:rPr>
      </w:pPr>
      <w:r>
        <w:rPr>
          <w:rFonts w:cs="Courier New" w:ascii="Courier New" w:hAnsi="Courier New"/>
          <w:sz w:val="20"/>
          <w:szCs w:val="20"/>
        </w:rPr>
        <w:t>│      │     │             │</w:t>
      </w:r>
      <w:r>
        <w:rPr>
          <w:rFonts w:cs="Courier New" w:ascii="Courier New" w:hAnsi="Courier New"/>
          <w:sz w:val="20"/>
          <w:szCs w:val="20"/>
        </w:rPr>
        <w:t>реквизит; их части и принадлежности│          │</w:t>
      </w:r>
    </w:p>
    <w:p>
      <w:pPr>
        <w:pStyle w:val="ConsPlusCell"/>
        <w:rPr>
          <w:rFonts w:cs="Courier New" w:ascii="Courier New" w:hAnsi="Courier New"/>
          <w:sz w:val="20"/>
          <w:szCs w:val="20"/>
        </w:rPr>
      </w:pPr>
      <w:r>
        <w:rPr>
          <w:rFonts w:cs="Courier New" w:ascii="Courier New" w:hAnsi="Courier New"/>
          <w:sz w:val="20"/>
          <w:szCs w:val="20"/>
        </w:rPr>
        <w:t>│      ├─────┼─────────────┼───────────────────────────────────┼──────────┤</w:t>
      </w:r>
    </w:p>
    <w:p>
      <w:pPr>
        <w:pStyle w:val="ConsPlusCell"/>
        <w:rPr>
          <w:rFonts w:cs="Courier New" w:ascii="Courier New" w:hAnsi="Courier New"/>
          <w:sz w:val="20"/>
          <w:szCs w:val="20"/>
        </w:rPr>
      </w:pPr>
      <w:r>
        <w:rPr>
          <w:rFonts w:cs="Courier New" w:ascii="Courier New" w:hAnsi="Courier New"/>
          <w:sz w:val="20"/>
          <w:szCs w:val="20"/>
        </w:rPr>
        <w:t xml:space="preserve">│      │ </w:t>
      </w:r>
      <w:r>
        <w:rPr>
          <w:rFonts w:cs="Courier New" w:ascii="Courier New" w:hAnsi="Courier New"/>
          <w:sz w:val="20"/>
          <w:szCs w:val="20"/>
        </w:rPr>
        <w:t>96  │глава 96     │Различные изготовленные изделия    │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rFonts w:cs="Courier New" w:ascii="Courier New" w:hAnsi="Courier New"/>
          <w:sz w:val="20"/>
          <w:szCs w:val="20"/>
        </w:rPr>
      </w:pPr>
      <w:bookmarkStart w:id="2" w:name="Par5001"/>
      <w:bookmarkEnd w:id="2"/>
      <w:r>
        <w:rPr>
          <w:rFonts w:cs="Courier New" w:ascii="Courier New" w:hAnsi="Courier New"/>
          <w:sz w:val="20"/>
          <w:szCs w:val="20"/>
        </w:rPr>
        <w:t>│</w:t>
      </w:r>
      <w:r>
        <w:rPr>
          <w:rFonts w:cs="Courier New" w:ascii="Courier New" w:hAnsi="Courier New"/>
          <w:sz w:val="20"/>
          <w:szCs w:val="20"/>
        </w:rPr>
        <w:t>&lt;*&gt; Для продуктов под подзаголовком 0306 13 пошлина составляет 3,6%.     │</w:t>
      </w:r>
    </w:p>
    <w:p>
      <w:pPr>
        <w:pStyle w:val="ConsPlusCell"/>
        <w:rPr>
          <w:rFonts w:cs="Courier New" w:ascii="Courier New" w:hAnsi="Courier New"/>
          <w:sz w:val="20"/>
          <w:szCs w:val="20"/>
        </w:rPr>
      </w:pPr>
      <w:bookmarkStart w:id="3" w:name="Par5002"/>
      <w:bookmarkEnd w:id="3"/>
      <w:r>
        <w:rPr>
          <w:rFonts w:cs="Courier New" w:ascii="Courier New" w:hAnsi="Courier New"/>
          <w:sz w:val="20"/>
          <w:szCs w:val="20"/>
        </w:rPr>
        <w:t>│</w:t>
      </w:r>
      <w:r>
        <w:rPr>
          <w:rFonts w:cs="Courier New" w:ascii="Courier New" w:hAnsi="Courier New"/>
          <w:sz w:val="20"/>
          <w:szCs w:val="20"/>
        </w:rPr>
        <w:t>&lt;**&gt; Для  продуктов  под  подзаголовком  1704 10 90  специальная  пошлина│</w:t>
      </w:r>
    </w:p>
    <w:p>
      <w:pPr>
        <w:pStyle w:val="ConsPlusCell"/>
        <w:rPr>
          <w:rFonts w:cs="Courier New" w:ascii="Courier New" w:hAnsi="Courier New"/>
          <w:sz w:val="20"/>
          <w:szCs w:val="20"/>
        </w:rPr>
      </w:pPr>
      <w:r>
        <w:rPr>
          <w:rFonts w:cs="Courier New" w:ascii="Courier New" w:hAnsi="Courier New"/>
          <w:sz w:val="20"/>
          <w:szCs w:val="20"/>
        </w:rPr>
        <w:t>│</w:t>
      </w:r>
      <w:r>
        <w:rPr>
          <w:rFonts w:cs="Courier New" w:ascii="Courier New" w:hAnsi="Courier New"/>
          <w:sz w:val="20"/>
          <w:szCs w:val="20"/>
        </w:rPr>
        <w:t>ограничена до 16% от таможенной стоимости.                               │</w:t>
      </w:r>
    </w:p>
    <w:p>
      <w:pPr>
        <w:pStyle w:val="ConsPlusCell"/>
        <w:rPr>
          <w:rFonts w:cs="Courier New" w:ascii="Courier New" w:hAnsi="Courier New"/>
          <w:sz w:val="20"/>
          <w:szCs w:val="20"/>
        </w:rPr>
      </w:pPr>
      <w:r>
        <w:rPr>
          <w:rFonts w:cs="Courier New" w:ascii="Courier New" w:hAnsi="Courier New"/>
          <w:sz w:val="20"/>
          <w:szCs w:val="20"/>
        </w:rPr>
        <w:t>└─────────────────────────────────────────────────────────────────────────┘</w:t>
      </w:r>
    </w:p>
    <w:p>
      <w:pPr>
        <w:pStyle w:val="ConsPlusCell"/>
        <w:rPr/>
      </w:pPr>
      <w:r>
        <w:rPr/>
      </w:r>
    </w:p>
    <w:p>
      <w:pPr>
        <w:pStyle w:val="Style20"/>
        <w:rPr/>
      </w:pPr>
      <w:r>
        <w:rPr/>
        <w:t>Несмотря на правила интерпретации Комбинированной номенклатуры («CN»), описание продуктов должно считаться показательным при определении тарифных преференций по кодам CN. Если указаны коды ex CN, тарифные преференции должны определяться вместе по коду CN и описанию.</w:t>
      </w:r>
    </w:p>
    <w:p>
      <w:pPr>
        <w:pStyle w:val="Style20"/>
        <w:rPr/>
      </w:pPr>
      <w:r>
        <w:rPr/>
        <w:t>К статье по продуктам с кодом CN, обозначенным звездочкой (*), применяются условия, изложенные в соответствующем законе Союза.</w:t>
      </w:r>
    </w:p>
    <w:p>
      <w:pPr>
        <w:pStyle w:val="Style20"/>
        <w:rPr/>
      </w:pPr>
      <w:r>
        <w:rPr/>
        <w:t>Колонка «Раздел» указывает разделы GSP (статья 2 h).</w:t>
      </w:r>
    </w:p>
    <w:p>
      <w:pPr>
        <w:pStyle w:val="Style20"/>
        <w:rPr/>
      </w:pPr>
      <w:r>
        <w:rPr/>
        <w:t>Колонка «Глава» указывает главы CN, на которые распространяется раздел GSP (статья 2 i).</w:t>
      </w:r>
    </w:p>
    <w:p>
      <w:pPr>
        <w:pStyle w:val="ConsPlusCell"/>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s>
</file>

<file path=word/settings.xml><?xml version="1.0" encoding="utf-8"?>
<w:settings xmlns:w="http://schemas.openxmlformats.org/wordprocessingml/2006/main">
  <w:zoom w:percent="98"/>
  <w:defaultTabStop w:val="708"/>
</w:settings>
</file>

<file path=word/styles.xml><?xml version="1.0" encoding="utf-8"?>
<w:styles xmlns:w="http://schemas.openxmlformats.org/wordprocessingml/2006/main">
  <w:docDefaults>
    <w:rPrDefault>
      <w:rPr>
        <w:rFonts w:ascii="Calibri" w:hAnsi="Calibri" w:eastAsia="Droid Sans Fallback" w:cs="DejaVu Sans"/>
        <w:sz w:val="22"/>
        <w:szCs w:val="22"/>
        <w:lang w:val="ru-RU" w:eastAsia="en-US" w:bidi="ar-SA"/>
      </w:rPr>
    </w:rPrDefault>
    <w:pPrDefault>
      <w:pPr>
        <w:spacing w:lineRule="auto" w:line="276"/>
      </w:pPr>
    </w:pPrDefault>
  </w:docDefaults>
  <w:style w:type="paragraph" w:styleId="Normal">
    <w:name w:val="Normal"/>
    <w:pPr>
      <w:widowControl/>
      <w:suppressAutoHyphens w:val="true"/>
      <w:overflowPunct w:val="false"/>
      <w:bidi w:val="0"/>
      <w:spacing w:lineRule="auto" w:line="276" w:before="0" w:after="200"/>
      <w:jc w:val="left"/>
    </w:pPr>
    <w:rPr>
      <w:rFonts w:ascii="Calibri" w:hAnsi="Calibri" w:eastAsia="Droid Sans Fallback" w:cs="DejaVu Sans"/>
      <w:color w:val="00000A"/>
      <w:sz w:val="22"/>
      <w:szCs w:val="22"/>
      <w:lang w:val="ru-RU" w:eastAsia="en-US" w:bidi="ar-SA"/>
    </w:rPr>
  </w:style>
  <w:style w:type="character" w:styleId="DefaultParagraphFont">
    <w:name w:val="Default Paragraph Font"/>
    <w:rPr/>
  </w:style>
  <w:style w:type="character" w:styleId="Annotationreference">
    <w:name w:val="annotation reference"/>
    <w:basedOn w:val="DefaultParagraphFont"/>
    <w:rPr>
      <w:sz w:val="16"/>
      <w:szCs w:val="16"/>
    </w:rPr>
  </w:style>
  <w:style w:type="character" w:styleId="Style14">
    <w:name w:val="Текст примечания Знак"/>
    <w:basedOn w:val="DefaultParagraphFont"/>
    <w:rPr>
      <w:sz w:val="20"/>
      <w:szCs w:val="20"/>
    </w:rPr>
  </w:style>
  <w:style w:type="character" w:styleId="Style15">
    <w:name w:val="Тема примечания Знак"/>
    <w:basedOn w:val="Style14"/>
    <w:rPr>
      <w:b/>
      <w:bCs/>
    </w:rPr>
  </w:style>
  <w:style w:type="character" w:styleId="Style16">
    <w:name w:val="Текст выноски Знак"/>
    <w:basedOn w:val="DefaultParagraphFont"/>
    <w:rPr>
      <w:rFonts w:ascii="Tahoma" w:hAnsi="Tahoma" w:cs="Tahoma"/>
      <w:sz w:val="16"/>
      <w:szCs w:val="16"/>
    </w:rPr>
  </w:style>
  <w:style w:type="character" w:styleId="Style17">
    <w:name w:val="Интернет-ссылка"/>
    <w:rPr>
      <w:color w:val="000080"/>
      <w:u w:val="single"/>
      <w:lang w:val="zxx" w:eastAsia="zxx" w:bidi="zxx"/>
    </w:rPr>
  </w:style>
  <w:style w:type="character" w:styleId="Style18">
    <w:name w:val="Выделение"/>
    <w:rPr>
      <w:i/>
      <w:iCs/>
    </w:rPr>
  </w:style>
  <w:style w:type="paragraph" w:styleId="Style19">
    <w:name w:val="Заголовок"/>
    <w:basedOn w:val="Normal"/>
    <w:next w:val="Style20"/>
    <w:pPr>
      <w:keepNext/>
      <w:spacing w:before="240" w:after="120"/>
    </w:pPr>
    <w:rPr>
      <w:rFonts w:ascii="Liberation Sans" w:hAnsi="Liberation Sans" w:eastAsia="Droid Sans Fallback" w:cs="FreeSans"/>
      <w:sz w:val="28"/>
      <w:szCs w:val="28"/>
    </w:rPr>
  </w:style>
  <w:style w:type="paragraph" w:styleId="Style20">
    <w:name w:val="Основной текст"/>
    <w:basedOn w:val="Normal"/>
    <w:pPr>
      <w:spacing w:lineRule="auto" w:line="288" w:before="0" w:after="140"/>
    </w:pPr>
    <w:rPr/>
  </w:style>
  <w:style w:type="paragraph" w:styleId="Style21">
    <w:name w:val="Список"/>
    <w:basedOn w:val="Style20"/>
    <w:pPr/>
    <w:rPr>
      <w:rFonts w:cs="FreeSans"/>
    </w:rPr>
  </w:style>
  <w:style w:type="paragraph" w:styleId="Style22">
    <w:name w:val="Название"/>
    <w:basedOn w:val="Normal"/>
    <w:pPr>
      <w:suppressLineNumbers/>
      <w:spacing w:before="120" w:after="120"/>
    </w:pPr>
    <w:rPr>
      <w:rFonts w:cs="FreeSans"/>
      <w:i/>
      <w:iCs/>
      <w:sz w:val="24"/>
      <w:szCs w:val="24"/>
    </w:rPr>
  </w:style>
  <w:style w:type="paragraph" w:styleId="Style23">
    <w:name w:val="Указатель"/>
    <w:basedOn w:val="Normal"/>
    <w:pPr>
      <w:suppressLineNumbers/>
    </w:pPr>
    <w:rPr>
      <w:rFonts w:cs="FreeSans"/>
    </w:rPr>
  </w:style>
  <w:style w:type="paragraph" w:styleId="ConsPlusNormal">
    <w:name w:val="ConsPlusNormal"/>
    <w:pPr>
      <w:widowControl w:val="false"/>
      <w:suppressAutoHyphens w:val="true"/>
      <w:overflowPunct w:val="false"/>
      <w:bidi w:val="0"/>
      <w:spacing w:lineRule="auto" w:line="240" w:before="0" w:after="0"/>
      <w:jc w:val="left"/>
    </w:pPr>
    <w:rPr>
      <w:rFonts w:ascii="Calibri" w:hAnsi="Calibri" w:eastAsia="Droid Sans Fallback" w:cs="Calibri"/>
      <w:color w:val="00000A"/>
      <w:sz w:val="22"/>
      <w:szCs w:val="22"/>
      <w:lang w:val="ru-RU" w:eastAsia="ru-RU" w:bidi="ar-SA"/>
    </w:rPr>
  </w:style>
  <w:style w:type="paragraph" w:styleId="ConsPlusNonformat">
    <w:name w:val="ConsPlusNonformat"/>
    <w:pPr>
      <w:widowControl w:val="false"/>
      <w:suppressAutoHyphens w:val="true"/>
      <w:overflowPunct w:val="false"/>
      <w:bidi w:val="0"/>
      <w:spacing w:lineRule="auto" w:line="240" w:before="0" w:after="0"/>
      <w:jc w:val="left"/>
    </w:pPr>
    <w:rPr>
      <w:rFonts w:ascii="Courier New" w:hAnsi="Courier New" w:eastAsia="Droid Sans Fallback" w:cs="Courier New"/>
      <w:color w:val="00000A"/>
      <w:sz w:val="20"/>
      <w:szCs w:val="20"/>
      <w:lang w:val="ru-RU" w:eastAsia="ru-RU" w:bidi="ar-SA"/>
    </w:rPr>
  </w:style>
  <w:style w:type="paragraph" w:styleId="ConsPlusTitle">
    <w:name w:val="ConsPlusTitle"/>
    <w:pPr>
      <w:widowControl w:val="false"/>
      <w:suppressAutoHyphens w:val="true"/>
      <w:overflowPunct w:val="false"/>
      <w:bidi w:val="0"/>
      <w:spacing w:lineRule="auto" w:line="240" w:before="0" w:after="0"/>
      <w:jc w:val="left"/>
    </w:pPr>
    <w:rPr>
      <w:rFonts w:ascii="Calibri" w:hAnsi="Calibri" w:eastAsia="Droid Sans Fallback" w:cs="Calibri"/>
      <w:b/>
      <w:bCs/>
      <w:color w:val="00000A"/>
      <w:sz w:val="22"/>
      <w:szCs w:val="22"/>
      <w:lang w:val="ru-RU" w:eastAsia="ru-RU" w:bidi="ar-SA"/>
    </w:rPr>
  </w:style>
  <w:style w:type="paragraph" w:styleId="ConsPlusCell">
    <w:name w:val="ConsPlusCell"/>
    <w:pPr>
      <w:widowControl w:val="false"/>
      <w:suppressAutoHyphens w:val="true"/>
      <w:overflowPunct w:val="false"/>
      <w:bidi w:val="0"/>
      <w:spacing w:lineRule="auto" w:line="240" w:before="0" w:after="0"/>
      <w:jc w:val="left"/>
    </w:pPr>
    <w:rPr>
      <w:rFonts w:ascii="Calibri" w:hAnsi="Calibri" w:eastAsia="Droid Sans Fallback" w:cs="Calibri"/>
      <w:color w:val="00000A"/>
      <w:sz w:val="22"/>
      <w:szCs w:val="22"/>
      <w:lang w:val="ru-RU" w:eastAsia="ru-RU" w:bidi="ar-SA"/>
    </w:rPr>
  </w:style>
  <w:style w:type="paragraph" w:styleId="Annotationtext">
    <w:name w:val="annotation text"/>
    <w:basedOn w:val="Normal"/>
    <w:pPr>
      <w:spacing w:lineRule="auto" w:line="240"/>
    </w:pPr>
    <w:rPr>
      <w:sz w:val="20"/>
      <w:szCs w:val="20"/>
    </w:rPr>
  </w:style>
  <w:style w:type="paragraph" w:styleId="Annotationsubject">
    <w:name w:val="annotation subject"/>
    <w:basedOn w:val="Annotationtext"/>
    <w:pPr/>
    <w:rPr>
      <w:b/>
      <w:bCs/>
    </w:rPr>
  </w:style>
  <w:style w:type="paragraph" w:styleId="BalloonText">
    <w:name w:val="Balloon Text"/>
    <w:basedOn w:val="Normal"/>
    <w:pPr>
      <w:spacing w:lineRule="auto" w:line="240" w:before="0" w:after="0"/>
    </w:pPr>
    <w:rPr>
      <w:rFonts w:ascii="Tahoma" w:hAnsi="Tahoma" w:cs="Tahoma"/>
      <w:sz w:val="16"/>
      <w:szCs w:val="16"/>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2016-02-05T05:04:00Z</dcterms:created>
  <dc:creator>jumakov</dc:creator>
  <dc:language>ru-RU</dc:language>
  <dcterms:modified xsi:type="dcterms:W3CDTF">2016-12-29T08:42:57Z</dcterms:modified>
  <cp:revision>1</cp:revision>
</cp:coreProperties>
</file>